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pStyle w:val="2"/>
      </w:pPr>
    </w:p>
    <w:p>
      <w:pPr>
        <w:jc w:val="center"/>
        <w:rPr>
          <w:rFonts w:ascii="Times New Roman" w:hAnsi="Times New Roman" w:eastAsia="方正小标宋简体"/>
          <w:kern w:val="0"/>
          <w:sz w:val="52"/>
          <w:szCs w:val="52"/>
        </w:rPr>
      </w:pPr>
    </w:p>
    <w:p>
      <w:pPr>
        <w:jc w:val="center"/>
        <w:rPr>
          <w:rFonts w:hint="default" w:ascii="Times New Roman" w:hAnsi="Times New Roman" w:eastAsia="方正小标宋简体"/>
          <w:kern w:val="0"/>
          <w:sz w:val="48"/>
          <w:szCs w:val="48"/>
          <w:lang w:val="en"/>
        </w:rPr>
      </w:pPr>
      <w:r>
        <w:rPr>
          <w:rFonts w:ascii="Times New Roman" w:hAnsi="Times New Roman" w:eastAsia="方正小标宋简体"/>
          <w:kern w:val="0"/>
          <w:sz w:val="48"/>
          <w:szCs w:val="48"/>
        </w:rPr>
        <w:t>河</w:t>
      </w:r>
      <w:r>
        <w:rPr>
          <w:rFonts w:hint="eastAsia" w:ascii="Times New Roman" w:hAnsi="Times New Roman" w:eastAsia="方正小标宋简体"/>
          <w:kern w:val="0"/>
          <w:sz w:val="48"/>
          <w:szCs w:val="48"/>
          <w:lang w:eastAsia="zh-CN"/>
        </w:rPr>
        <w:t>北</w:t>
      </w:r>
      <w:r>
        <w:rPr>
          <w:rFonts w:ascii="Times New Roman" w:hAnsi="Times New Roman" w:eastAsia="方正小标宋简体"/>
          <w:kern w:val="0"/>
          <w:sz w:val="48"/>
          <w:szCs w:val="48"/>
        </w:rPr>
        <w:t>省</w:t>
      </w:r>
      <w:r>
        <w:rPr>
          <w:rFonts w:hint="eastAsia" w:ascii="Times New Roman" w:hAnsi="Times New Roman" w:eastAsia="方正小标宋简体"/>
          <w:kern w:val="0"/>
          <w:sz w:val="48"/>
          <w:szCs w:val="48"/>
          <w:lang w:eastAsia="zh-CN"/>
        </w:rPr>
        <w:t>新一代信息技术</w:t>
      </w:r>
      <w:r>
        <w:rPr>
          <w:rFonts w:ascii="Times New Roman" w:hAnsi="Times New Roman" w:eastAsia="方正小标宋简体"/>
          <w:kern w:val="0"/>
          <w:sz w:val="48"/>
          <w:szCs w:val="48"/>
        </w:rPr>
        <w:t>应用</w:t>
      </w:r>
      <w:r>
        <w:rPr>
          <w:rFonts w:ascii="Times New Roman" w:hAnsi="Times New Roman" w:eastAsia="方正小标宋简体"/>
          <w:kern w:val="0"/>
          <w:sz w:val="48"/>
          <w:szCs w:val="48"/>
          <w:lang w:val="en"/>
        </w:rPr>
        <w:t>典型案例</w:t>
      </w:r>
    </w:p>
    <w:p>
      <w:pPr>
        <w:jc w:val="center"/>
        <w:rPr>
          <w:rFonts w:ascii="Times New Roman" w:hAnsi="Times New Roman" w:eastAsia="方正小标宋简体"/>
          <w:kern w:val="0"/>
          <w:sz w:val="48"/>
          <w:szCs w:val="48"/>
        </w:rPr>
      </w:pPr>
      <w:r>
        <w:rPr>
          <w:rFonts w:ascii="Times New Roman" w:hAnsi="Times New Roman" w:eastAsia="方正小标宋简体"/>
          <w:kern w:val="0"/>
          <w:sz w:val="48"/>
          <w:szCs w:val="48"/>
        </w:rPr>
        <w:t>申   报   书</w:t>
      </w:r>
    </w:p>
    <w:p>
      <w:pPr>
        <w:jc w:val="center"/>
        <w:rPr>
          <w:rFonts w:ascii="Times New Roman" w:hAnsi="Times New Roman" w:eastAsia="仿宋"/>
          <w:b/>
          <w:sz w:val="24"/>
          <w:szCs w:val="24"/>
          <w:u w:val="single"/>
        </w:rPr>
      </w:pPr>
    </w:p>
    <w:p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>
      <w:pPr>
        <w:pStyle w:val="2"/>
      </w:pPr>
    </w:p>
    <w:p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>
      <w:pPr>
        <w:rPr>
          <w:rFonts w:ascii="Times New Roman" w:hAnsi="Times New Roman" w:eastAsia="仿宋"/>
          <w:b/>
          <w:sz w:val="24"/>
          <w:szCs w:val="24"/>
          <w:u w:val="single"/>
        </w:rPr>
      </w:pPr>
    </w:p>
    <w:p>
      <w:pPr>
        <w:spacing w:line="600" w:lineRule="exact"/>
        <w:ind w:firstLine="1123" w:firstLineChars="351"/>
        <w:jc w:val="left"/>
        <w:rPr>
          <w:rFonts w:ascii="Times New Roman" w:hAnsi="Times New Roman" w:eastAsia="黑体"/>
          <w:u w:val="single"/>
        </w:rPr>
      </w:pPr>
      <w:r>
        <w:rPr>
          <w:rFonts w:hint="eastAsia" w:ascii="Times New Roman" w:hAnsi="Times New Roman" w:eastAsia="黑体"/>
          <w:lang w:eastAsia="zh-CN"/>
        </w:rPr>
        <w:t>案例</w:t>
      </w:r>
      <w:r>
        <w:rPr>
          <w:rFonts w:ascii="Times New Roman" w:hAnsi="Times New Roman" w:eastAsia="黑体"/>
        </w:rPr>
        <w:t xml:space="preserve">名称： </w:t>
      </w:r>
      <w:r>
        <w:rPr>
          <w:rFonts w:ascii="Times New Roman" w:hAnsi="Times New Roman" w:eastAsia="黑体"/>
          <w:u w:val="single"/>
        </w:rPr>
        <w:t xml:space="preserve">                           </w:t>
      </w:r>
    </w:p>
    <w:p>
      <w:pPr>
        <w:spacing w:line="600" w:lineRule="exact"/>
        <w:ind w:firstLine="1123" w:firstLineChars="351"/>
        <w:jc w:val="lef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  <w:lang w:eastAsia="zh-CN"/>
        </w:rPr>
        <w:t>申报方向</w:t>
      </w:r>
      <w:r>
        <w:rPr>
          <w:rFonts w:ascii="Times New Roman" w:hAnsi="Times New Roman" w:eastAsia="黑体"/>
        </w:rPr>
        <w:t xml:space="preserve">： </w:t>
      </w:r>
      <w:r>
        <w:rPr>
          <w:rFonts w:ascii="Times New Roman" w:hAnsi="Times New Roman" w:eastAsia="黑体"/>
          <w:u w:val="single"/>
        </w:rPr>
        <w:t xml:space="preserve">                           </w:t>
      </w:r>
    </w:p>
    <w:p>
      <w:pPr>
        <w:spacing w:line="600" w:lineRule="exact"/>
        <w:ind w:firstLine="1123" w:firstLineChars="351"/>
        <w:jc w:val="left"/>
        <w:rPr>
          <w:rFonts w:ascii="Times New Roman" w:hAnsi="Times New Roman" w:eastAsia="黑体"/>
          <w:u w:val="single"/>
        </w:rPr>
      </w:pPr>
      <w:r>
        <w:rPr>
          <w:rFonts w:ascii="Times New Roman" w:hAnsi="Times New Roman" w:eastAsia="黑体"/>
        </w:rPr>
        <w:t>申报</w:t>
      </w:r>
      <w:r>
        <w:rPr>
          <w:rFonts w:hint="eastAsia" w:ascii="Times New Roman" w:hAnsi="Times New Roman" w:eastAsia="黑体"/>
          <w:lang w:eastAsia="zh-CN"/>
        </w:rPr>
        <w:t>主体</w:t>
      </w:r>
      <w:r>
        <w:rPr>
          <w:rFonts w:ascii="Times New Roman" w:hAnsi="Times New Roman" w:eastAsia="黑体"/>
        </w:rPr>
        <w:t>（盖章）：</w:t>
      </w:r>
      <w:r>
        <w:rPr>
          <w:rFonts w:ascii="Times New Roman" w:hAnsi="Times New Roman" w:eastAsia="黑体"/>
          <w:u w:val="single"/>
        </w:rPr>
        <w:t xml:space="preserve">          </w:t>
      </w:r>
      <w:r>
        <w:rPr>
          <w:rFonts w:hint="eastAsia" w:ascii="Times New Roman" w:hAnsi="Times New Roman" w:eastAsia="黑体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u w:val="single"/>
        </w:rPr>
        <w:t xml:space="preserve">        </w:t>
      </w:r>
    </w:p>
    <w:p>
      <w:pPr>
        <w:spacing w:line="600" w:lineRule="exact"/>
        <w:ind w:firstLine="1123" w:firstLineChars="351"/>
        <w:jc w:val="left"/>
        <w:rPr>
          <w:rFonts w:hint="default" w:ascii="Times New Roman" w:hAnsi="Times New Roman" w:eastAsia="黑体"/>
          <w:lang w:val="en-US" w:eastAsia="zh-CN"/>
        </w:rPr>
      </w:pPr>
      <w:r>
        <w:rPr>
          <w:rFonts w:hint="eastAsia" w:ascii="Times New Roman" w:hAnsi="Times New Roman" w:eastAsia="黑体"/>
          <w:lang w:eastAsia="zh-CN"/>
        </w:rPr>
        <w:t>推荐单位</w:t>
      </w:r>
      <w:r>
        <w:rPr>
          <w:rFonts w:ascii="Times New Roman" w:hAnsi="Times New Roman" w:eastAsia="黑体"/>
        </w:rPr>
        <w:t>（盖章）：</w:t>
      </w:r>
      <w:r>
        <w:rPr>
          <w:rFonts w:ascii="Times New Roman" w:hAnsi="Times New Roman" w:eastAsia="黑体"/>
          <w:u w:val="single"/>
        </w:rPr>
        <w:t xml:space="preserve">                     </w:t>
      </w:r>
    </w:p>
    <w:p>
      <w:pPr>
        <w:spacing w:line="600" w:lineRule="exact"/>
        <w:ind w:firstLine="1123" w:firstLineChars="351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填报日期：</w:t>
      </w:r>
      <w:r>
        <w:rPr>
          <w:rFonts w:ascii="Times New Roman" w:hAnsi="Times New Roman" w:eastAsia="黑体"/>
          <w:u w:val="single"/>
        </w:rPr>
        <w:t xml:space="preserve">       </w:t>
      </w:r>
      <w:r>
        <w:rPr>
          <w:rFonts w:ascii="Times New Roman" w:hAnsi="Times New Roman" w:eastAsia="黑体"/>
        </w:rPr>
        <w:t>年</w:t>
      </w:r>
      <w:r>
        <w:rPr>
          <w:rFonts w:ascii="Times New Roman" w:hAnsi="Times New Roman" w:eastAsia="黑体"/>
          <w:u w:val="single"/>
        </w:rPr>
        <w:t xml:space="preserve">        </w:t>
      </w:r>
      <w:r>
        <w:rPr>
          <w:rFonts w:ascii="Times New Roman" w:hAnsi="Times New Roman" w:eastAsia="黑体"/>
        </w:rPr>
        <w:t>月</w:t>
      </w:r>
      <w:r>
        <w:rPr>
          <w:rFonts w:ascii="Times New Roman" w:hAnsi="Times New Roman" w:eastAsia="黑体"/>
          <w:u w:val="single"/>
        </w:rPr>
        <w:t xml:space="preserve">        </w:t>
      </w:r>
      <w:r>
        <w:rPr>
          <w:rFonts w:ascii="Times New Roman" w:hAnsi="Times New Roman" w:eastAsia="黑体"/>
        </w:rPr>
        <w:t xml:space="preserve">日                 </w:t>
      </w:r>
    </w:p>
    <w:p>
      <w:pPr>
        <w:spacing w:line="600" w:lineRule="exact"/>
        <w:ind w:firstLine="320"/>
        <w:rPr>
          <w:rFonts w:ascii="Times New Roman" w:hAnsi="Times New Roman" w:eastAsia="黑体"/>
          <w:szCs w:val="24"/>
        </w:rPr>
      </w:pPr>
    </w:p>
    <w:p>
      <w:pPr>
        <w:ind w:firstLine="320"/>
        <w:rPr>
          <w:rFonts w:ascii="Times New Roman" w:hAnsi="Times New Roman" w:eastAsia="黑体"/>
          <w:szCs w:val="24"/>
          <w:u w:val="single"/>
        </w:rPr>
      </w:pPr>
    </w:p>
    <w:p>
      <w:pPr>
        <w:pStyle w:val="9"/>
      </w:pPr>
    </w:p>
    <w:p>
      <w:pPr>
        <w:jc w:val="center"/>
        <w:rPr>
          <w:rFonts w:ascii="Times New Roman" w:hAnsi="Times New Roman" w:eastAsia="黑体"/>
          <w:sz w:val="44"/>
          <w:szCs w:val="44"/>
        </w:rPr>
        <w:sectPr>
          <w:pgSz w:w="11906" w:h="16838"/>
          <w:pgMar w:top="1531" w:right="1417" w:bottom="1531" w:left="1417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44" w:charSpace="0"/>
        </w:sect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报 说 明</w:t>
      </w: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rFonts w:hint="default" w:ascii="Times New Roman"/>
        </w:rPr>
      </w:pP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1.统一使用标准A4纸编辑，双面印刷。正文使用仿宋四号字体编辑，1.5倍行距。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2.有关</w:t>
      </w:r>
      <w:r>
        <w:rPr>
          <w:rFonts w:hint="default" w:ascii="Times New Roman" w:hAnsi="Times New Roman" w:eastAsia="仿宋_GB2312"/>
          <w:lang w:eastAsia="zh-CN"/>
        </w:rPr>
        <w:t>案例</w:t>
      </w:r>
      <w:r>
        <w:rPr>
          <w:rFonts w:hint="default" w:ascii="Times New Roman" w:hAnsi="Times New Roman" w:eastAsia="仿宋_GB2312"/>
        </w:rPr>
        <w:t>页面不够时，可在电子版中扩充。</w:t>
      </w:r>
    </w:p>
    <w:p>
      <w:p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3.按格式要求填写内容，未尽事宜，可另附文字材料说明。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4.申报材料编写应避免过于理论化和技术化，避免体现申报单位宣传色彩。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</w:rPr>
      </w:pPr>
      <w:r>
        <w:rPr>
          <w:rFonts w:hint="eastAsia" w:ascii="Times New Roman" w:hAnsi="Times New Roman"/>
          <w:lang w:val="en-US" w:eastAsia="zh-CN"/>
        </w:rPr>
        <w:t>5.</w:t>
      </w:r>
      <w:r>
        <w:rPr>
          <w:rFonts w:hint="default" w:ascii="Times New Roman" w:hAnsi="Times New Roman" w:eastAsia="仿宋_GB2312"/>
        </w:rPr>
        <w:t>按要求附相关证明材料并盖章，申报书合并胶装后盖</w:t>
      </w:r>
      <w:r>
        <w:rPr>
          <w:rFonts w:hint="default" w:ascii="Times New Roman" w:hAnsi="Times New Roman" w:eastAsia="仿宋_GB2312"/>
          <w:lang w:eastAsia="zh-CN"/>
        </w:rPr>
        <w:t>申报主体</w:t>
      </w:r>
      <w:r>
        <w:rPr>
          <w:rFonts w:hint="default" w:ascii="Times New Roman" w:hAnsi="Times New Roman" w:eastAsia="仿宋_GB2312"/>
        </w:rPr>
        <w:t>骑缝章。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</w:rPr>
      </w:pP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default" w:ascii="Times New Roman" w:hAnsi="Times New Roman" w:eastAsia="仿宋_GB2312"/>
        </w:rPr>
        <w:t>.申报书须提供目录页，依序注明相应材料名称及页码。</w:t>
      </w:r>
    </w:p>
    <w:p>
      <w:pPr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/>
        </w:rPr>
      </w:pPr>
      <w:r>
        <w:rPr>
          <w:rFonts w:hint="eastAsia" w:ascii="Times New Roman" w:hAnsi="Times New Roman"/>
          <w:lang w:val="en-US" w:eastAsia="zh-CN"/>
        </w:rPr>
        <w:t>7</w:t>
      </w:r>
      <w:r>
        <w:rPr>
          <w:rFonts w:hint="default" w:ascii="Times New Roman" w:hAnsi="Times New Roman" w:eastAsia="仿宋_GB2312"/>
        </w:rPr>
        <w:t>.多家单位联合申报的</w:t>
      </w:r>
      <w:r>
        <w:rPr>
          <w:rFonts w:hint="default" w:ascii="Times New Roman" w:hAnsi="Times New Roman" w:eastAsia="仿宋_GB2312"/>
          <w:lang w:eastAsia="zh-CN"/>
        </w:rPr>
        <w:t>案例</w:t>
      </w:r>
      <w:r>
        <w:rPr>
          <w:rFonts w:hint="default" w:ascii="Times New Roman" w:hAnsi="Times New Roman" w:eastAsia="仿宋_GB2312"/>
        </w:rPr>
        <w:t>，每个单位均需提供单独的声明。</w:t>
      </w:r>
    </w:p>
    <w:p>
      <w:pPr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Times New Roman" w:hAnsi="Times New Roman"/>
          <w:sz w:val="28"/>
          <w:szCs w:val="28"/>
        </w:rPr>
      </w:pPr>
    </w:p>
    <w:p>
      <w:pPr>
        <w:ind w:firstLine="0" w:firstLineChars="0"/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声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44"/>
          <w:szCs w:val="44"/>
        </w:rPr>
        <w:t>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根据《关于征集2024年河北省新一代信息技术应用典型案例的通知》要求，我单位提交了</w:t>
      </w:r>
      <w:r>
        <w:rPr>
          <w:rFonts w:hint="default" w:ascii="Times New Roman" w:hAnsi="Times New Roman" w:eastAsia="仿宋_GB231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/>
          <w:u w:val="single"/>
        </w:rPr>
        <w:t xml:space="preserve">         </w:t>
      </w:r>
      <w:r>
        <w:rPr>
          <w:rFonts w:hint="default" w:ascii="Times New Roman" w:hAnsi="Times New Roman" w:eastAsia="仿宋_GB231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/>
          <w:u w:val="single"/>
        </w:rPr>
        <w:t xml:space="preserve">  </w:t>
      </w:r>
      <w:r>
        <w:rPr>
          <w:rFonts w:hint="default" w:ascii="Times New Roman" w:hAnsi="Times New Roman" w:eastAsia="仿宋_GB2312"/>
          <w:lang w:eastAsia="zh-CN"/>
        </w:rPr>
        <w:t>案例</w:t>
      </w:r>
      <w:r>
        <w:rPr>
          <w:rFonts w:hint="default" w:ascii="Times New Roman" w:hAnsi="Times New Roman" w:eastAsia="仿宋_GB2312"/>
        </w:rPr>
        <w:t>参评。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现就有关情况声明如下：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1.我单位申报的所有材料，均真实、完整，如有不实，愿承担相应的责任。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2.我单位所提交的</w:t>
      </w:r>
      <w:r>
        <w:rPr>
          <w:rFonts w:hint="default" w:ascii="Times New Roman" w:hAnsi="Times New Roman" w:eastAsia="仿宋_GB2312"/>
          <w:lang w:eastAsia="zh-CN"/>
        </w:rPr>
        <w:t>案例</w:t>
      </w:r>
      <w:r>
        <w:rPr>
          <w:rFonts w:hint="default" w:ascii="Times New Roman" w:hAnsi="Times New Roman" w:eastAsia="仿宋_GB2312"/>
        </w:rPr>
        <w:t>内容未涉及国家秘密、个人信息和其他敏感信息。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default" w:ascii="Times New Roman" w:hAnsi="Times New Roman" w:eastAsia="仿宋_GB2312"/>
        </w:rPr>
        <w:t>.</w:t>
      </w:r>
      <w:r>
        <w:rPr>
          <w:rFonts w:hint="default" w:ascii="Times New Roman" w:hAnsi="Times New Roman" w:eastAsia="仿宋_GB2312"/>
          <w:lang w:val="en-US" w:eastAsia="zh-CN"/>
        </w:rPr>
        <w:t>我单位</w:t>
      </w:r>
      <w:r>
        <w:rPr>
          <w:rFonts w:hint="default" w:ascii="Times New Roman" w:hAnsi="Times New Roman"/>
        </w:rPr>
        <w:t>内部管理规范，依法纳税，无不良征信记录</w:t>
      </w:r>
      <w:r>
        <w:rPr>
          <w:rFonts w:hint="default" w:ascii="Times New Roman" w:hAnsi="Times New Roman" w:eastAsia="仿宋_GB231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</w:rPr>
      </w:pPr>
      <w:r>
        <w:rPr>
          <w:rFonts w:hint="eastAsia" w:ascii="Times New Roman" w:hAnsi="Times New Roman"/>
          <w:lang w:val="en-US" w:eastAsia="zh-CN"/>
        </w:rPr>
        <w:t>4.</w:t>
      </w:r>
      <w:r>
        <w:rPr>
          <w:rFonts w:hint="default" w:ascii="Times New Roman" w:hAnsi="Times New Roman" w:eastAsia="仿宋_GB2312"/>
        </w:rPr>
        <w:t>在不涉及商业机密的情况下，自愿与其他企业分享经验。</w:t>
      </w:r>
    </w:p>
    <w:p>
      <w:pPr>
        <w:spacing w:line="560" w:lineRule="exact"/>
        <w:ind w:right="640"/>
        <w:rPr>
          <w:rFonts w:hint="default" w:ascii="Times New Roman" w:hAnsi="Times New Roman" w:eastAsia="仿宋_GB2312"/>
        </w:rPr>
      </w:pPr>
    </w:p>
    <w:p>
      <w:pPr>
        <w:spacing w:line="560" w:lineRule="exact"/>
        <w:ind w:right="640"/>
        <w:rPr>
          <w:rFonts w:hint="default" w:ascii="Times New Roman" w:hAnsi="Times New Roman" w:eastAsia="仿宋_GB2312"/>
        </w:rPr>
      </w:pPr>
    </w:p>
    <w:p>
      <w:pPr>
        <w:spacing w:line="560" w:lineRule="exact"/>
        <w:ind w:right="640" w:firstLine="4480" w:firstLineChars="14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法定代表人：（签字）</w:t>
      </w:r>
    </w:p>
    <w:p>
      <w:pPr>
        <w:spacing w:line="560" w:lineRule="exact"/>
        <w:ind w:right="640" w:firstLine="4320" w:firstLineChars="1350"/>
        <w:rPr>
          <w:rFonts w:hint="default" w:ascii="Times New Roman" w:hAnsi="Times New Roman" w:eastAsia="仿宋_GB2312"/>
        </w:rPr>
      </w:pPr>
    </w:p>
    <w:p>
      <w:pPr>
        <w:spacing w:line="560" w:lineRule="exact"/>
        <w:ind w:right="640" w:firstLine="4480" w:firstLineChars="1400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>单位（单位盖章）</w:t>
      </w:r>
    </w:p>
    <w:p>
      <w:pPr>
        <w:spacing w:line="560" w:lineRule="exact"/>
        <w:ind w:right="640" w:firstLine="4320" w:firstLineChars="1350"/>
        <w:rPr>
          <w:rFonts w:hint="default" w:ascii="Times New Roman" w:hAnsi="Times New Roman" w:eastAsia="仿宋_GB2312"/>
        </w:rPr>
      </w:pPr>
    </w:p>
    <w:p>
      <w:pPr>
        <w:spacing w:line="560" w:lineRule="exact"/>
        <w:ind w:right="640" w:firstLine="4320" w:firstLineChars="1350"/>
        <w:rPr>
          <w:rFonts w:hint="default" w:ascii="Times New Roman" w:hAnsi="Times New Roman" w:eastAsia="仿宋_GB2312"/>
        </w:rPr>
      </w:pPr>
    </w:p>
    <w:p>
      <w:pPr>
        <w:spacing w:line="560" w:lineRule="exact"/>
        <w:ind w:left="640" w:right="640" w:firstLine="640"/>
        <w:jc w:val="center"/>
        <w:rPr>
          <w:rFonts w:hint="default" w:ascii="Times New Roman" w:hAnsi="Times New Roman" w:eastAsia="仿宋_GB2312"/>
        </w:rPr>
      </w:pPr>
      <w:r>
        <w:rPr>
          <w:rFonts w:hint="default" w:ascii="Times New Roman" w:hAnsi="Times New Roman" w:eastAsia="仿宋_GB2312"/>
        </w:rPr>
        <w:t xml:space="preserve">                                年  月  日</w:t>
      </w:r>
    </w:p>
    <w:p>
      <w:pPr>
        <w:ind w:left="720"/>
        <w:rPr>
          <w:rFonts w:ascii="Times New Roman" w:hAnsi="Times New Roman" w:eastAsia="黑体"/>
        </w:rPr>
        <w:sectPr>
          <w:pgSz w:w="11906" w:h="16838"/>
          <w:pgMar w:top="1531" w:right="1417" w:bottom="1531" w:left="1417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444" w:charSpace="0"/>
        </w:sectPr>
      </w:pPr>
    </w:p>
    <w:p>
      <w:pPr>
        <w:pStyle w:val="5"/>
        <w:spacing w:before="0" w:line="240" w:lineRule="auto"/>
        <w:ind w:left="0" w:firstLine="0" w:firstLine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一、基本信息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95"/>
        <w:gridCol w:w="1560"/>
        <w:gridCol w:w="1906"/>
        <w:gridCol w:w="1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单位信息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组织机构代码/三证合一码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单位性质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员工总数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营业收入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单位简介（2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字以内）</w:t>
            </w:r>
          </w:p>
        </w:tc>
        <w:tc>
          <w:tcPr>
            <w:tcW w:w="65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40"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联合申报单位简介（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字以内）</w:t>
            </w:r>
          </w:p>
        </w:tc>
        <w:tc>
          <w:tcPr>
            <w:tcW w:w="65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案例名称</w:t>
            </w:r>
          </w:p>
        </w:tc>
        <w:tc>
          <w:tcPr>
            <w:tcW w:w="65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案例地址、实施时间及项目投资额</w:t>
            </w:r>
          </w:p>
        </w:tc>
        <w:tc>
          <w:tcPr>
            <w:tcW w:w="65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6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卫星通信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能源电子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视听电子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ind w:firstLine="0" w:firstLineChars="0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案例简介（500字以内）</w:t>
            </w:r>
          </w:p>
        </w:tc>
        <w:tc>
          <w:tcPr>
            <w:tcW w:w="6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案例背景需求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cs="Times New Roman"/>
          <w:sz w:val="32"/>
          <w:szCs w:val="32"/>
          <w:lang w:eastAsia="zh-CN"/>
        </w:rPr>
        <w:t>00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字以内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重点阐述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拟解决的行业痛点或关键问题，简要介绍必要性和实施目标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案例实施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情况（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cs="Times New Roman"/>
          <w:sz w:val="32"/>
          <w:szCs w:val="32"/>
          <w:lang w:eastAsia="zh-CN"/>
        </w:rPr>
        <w:t>00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字以内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包括但不限于需求分析、精准化供需对接、个性化定制、行业应用开展等方面所做的探索实践。可阐述产业链协同情况，包括但不限于标准落实、产业链上下游配套、国产化率等，可图文并茂。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案例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创新突破（</w:t>
      </w:r>
      <w:r>
        <w:rPr>
          <w:rFonts w:ascii="Times New Roman" w:hAnsi="Times New Roman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  <w:szCs w:val="32"/>
          <w:lang w:eastAsia="zh-CN"/>
        </w:rPr>
        <w:t>00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字以内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主要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。重点介绍在商业、服务模式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技术等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方面的创新情况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）知识产权情况。知识产权的分布、归属等相关情况。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五、商业和社会经济价值（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  <w:szCs w:val="32"/>
          <w:lang w:eastAsia="zh-CN"/>
        </w:rPr>
        <w:t>00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字以内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（一）说明该案例商业应用前景或已经取得的商业应用成果。（包括但不限于当前应用规模、当前应用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深度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广度、市场替代性、运营维护管理模式、未来市场空间、规模化前景等）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（二）说明其带来的社会价值、经济价值。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六、其他相关情况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（一）案例获奖情况。获奖时间、奖项名称、授奖单位。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第三方评价。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案例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在应用效果、创新实践、商业模式等方面得到的评价，如用户评价、专家评审意见、第三方检测认证、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社会舆论正面评价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。（如有，应说明评价主体，信息来源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等相关证明文件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（三）案例相关图片、视频等。（可附网盘或另提供附件）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（四）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企业营业执照复印件和相关资质证明，如为联合体单位时应使用牵头单位资质。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1F0A9E-3925-43F5-9629-925ECD644DE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D368143-D67D-46CB-AF16-D1D0082EAB07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A818D1-9BDA-4E9F-BEE0-A96C46E3C231}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F12D363-3D82-42C8-B873-00CAC4E794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2A23767-86B1-440C-82B3-15EC99499CE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30F5474"/>
    <w:rsid w:val="230F5474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等线" w:hAnsi="Courier New" w:cs="Courier New"/>
      <w:sz w:val="32"/>
    </w:rPr>
  </w:style>
  <w:style w:type="paragraph" w:styleId="4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5">
    <w:name w:val="Body Text"/>
    <w:next w:val="1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2024-06-21T03:20:00Z</dcterms:created>
  <dc:creator>薛尤嘉</dc:creator>
  <cp:lastModifiedBy>薛尤嘉</cp:lastModifiedBy>
  <dcterms:modified xsi:type="dcterms:W3CDTF">2024-06-21T03:20:35Z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B599E1F049324B8CB4956D5D0962ACD6_11</vt:lpwstr>
  </property>
</Properties>
</file>