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92995">
      <w:pPr>
        <w:pStyle w:val="4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 w14:paraId="5592E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技术成熟度等级表</w:t>
      </w:r>
    </w:p>
    <w:tbl>
      <w:tblPr>
        <w:tblStyle w:val="10"/>
        <w:tblW w:w="92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002"/>
        <w:gridCol w:w="4689"/>
        <w:gridCol w:w="2978"/>
      </w:tblGrid>
      <w:tr w14:paraId="57446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4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 w:bidi="ar"/>
              </w:rPr>
              <w:t>级别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0F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 w:bidi="ar"/>
              </w:rPr>
              <w:t>技术就绪水平通用定义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2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 w:bidi="ar"/>
              </w:rPr>
              <w:t>主要成果形式</w:t>
            </w:r>
          </w:p>
        </w:tc>
      </w:tr>
      <w:tr w14:paraId="09EC8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B960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技术就绪水平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84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第9级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7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具备大批量产业化生产与服务条件</w:t>
            </w: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多次可重复</w:t>
            </w: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），</w:t>
            </w: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形成质量控制体系，质量检测合格，具备市场准入条件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39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大批量产品、质量检测结论、大批量生产条件、可重复服务条件、市场准入许可</w:t>
            </w:r>
          </w:p>
        </w:tc>
      </w:tr>
      <w:tr w14:paraId="0A989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5C47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85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第8级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A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完成小批量试生产并形成实际产品，产品、系统定型，工艺成熟稳定，生产与服务条件完备，能够实际使用，形成技术标准、管理标准并被使用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D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小批量产品、工艺归档、小批量生产条件、服务条件、实际使用效果、标准</w:t>
            </w:r>
          </w:p>
        </w:tc>
      </w:tr>
      <w:tr w14:paraId="526F4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4FAA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7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第7级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3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正样样品在实际环境中试验验证合格，进行应用，得到用户认可，形成专利等知识产权并被使用、授权或转让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2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试验验证结论、用户试用效果、用户应用合同、专利、各类知识产权、授权合同、转让合同</w:t>
            </w:r>
          </w:p>
        </w:tc>
      </w:tr>
      <w:tr w14:paraId="649BF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3013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37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第6级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9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实验室中试</w:t>
            </w: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准生产</w:t>
            </w: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环境中的正样样品完成，全部功能和性能指标多次测试通过并基本满足要求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6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正样、功能结论、性能结论、测试报告</w:t>
            </w:r>
          </w:p>
        </w:tc>
      </w:tr>
      <w:tr w14:paraId="122E3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21F7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D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第5级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A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实验室小试</w:t>
            </w: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模拟生产</w:t>
            </w: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环境中的初样样品完成，主要功能与性能指标测试通过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E3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初样、功能结论、性能结论、测试报告</w:t>
            </w:r>
          </w:p>
        </w:tc>
      </w:tr>
      <w:tr w14:paraId="0B0E6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2461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4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第4级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B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在实验室环境中关键功能可实现，形成论文、著作、知识产权、研究报告并被引用或采纳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9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论文、报告、著作、引用次数、采纳次数</w:t>
            </w:r>
          </w:p>
        </w:tc>
      </w:tr>
      <w:tr w14:paraId="670C7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60B2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B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第3级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38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实验室环境中的仿真结论成立，通过测试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92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仿真结论、测试报告</w:t>
            </w:r>
          </w:p>
        </w:tc>
      </w:tr>
      <w:tr w14:paraId="75553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4A57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A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第2级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D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被确定为值得探索的研究方向且提出可行的目标和方案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D8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方案、论文、报告</w:t>
            </w:r>
          </w:p>
        </w:tc>
      </w:tr>
      <w:tr w14:paraId="7E017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8881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29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第1级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6D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产生新想法并表述成概念性报告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C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报告</w:t>
            </w:r>
          </w:p>
        </w:tc>
      </w:tr>
      <w:tr w14:paraId="0DE62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7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30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注：技术就绪水平、技术成熟度定义相同，均表示技术满足预期应用目标的成熟程度。</w:t>
            </w:r>
          </w:p>
        </w:tc>
      </w:tr>
    </w:tbl>
    <w:p w14:paraId="2E18E0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依据中国科技评估与成果管理研究会《科技成果五元价值评估指南》（T/CASTEM 1009-2023）团体标准</w:t>
      </w:r>
    </w:p>
    <w:p w14:paraId="552A03C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</w:p>
    <w:p w14:paraId="36D9B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1B8152-65B7-42F5-8576-E7EBE59886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F20E0FB-CA97-44C0-BF52-0215668673D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A018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71706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71706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2881EA"/>
    <w:multiLevelType w:val="singleLevel"/>
    <w:tmpl w:val="6B2881EA"/>
    <w:lvl w:ilvl="0" w:tentative="0">
      <w:start w:val="1"/>
      <w:numFmt w:val="bullet"/>
      <w:pStyle w:val="7"/>
      <w:lvlText w:val=""/>
      <w:lvlJc w:val="left"/>
      <w:pPr>
        <w:tabs>
          <w:tab w:val="left" w:pos="360"/>
        </w:tabs>
        <w:ind w:left="360" w:hanging="360"/>
        <w:textAlignment w:val="baseline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MTUwZDAyY2Q2MzEyOTc4YjhmMzk1NDcxODQ2Y2EifQ=="/>
  </w:docVars>
  <w:rsids>
    <w:rsidRoot w:val="00000000"/>
    <w:rsid w:val="0066082D"/>
    <w:rsid w:val="020F51DC"/>
    <w:rsid w:val="02C679DF"/>
    <w:rsid w:val="03404493"/>
    <w:rsid w:val="041C74EE"/>
    <w:rsid w:val="044E68D9"/>
    <w:rsid w:val="05DD06BF"/>
    <w:rsid w:val="068F42F9"/>
    <w:rsid w:val="075B0046"/>
    <w:rsid w:val="07BB15CF"/>
    <w:rsid w:val="088A4403"/>
    <w:rsid w:val="089E4AB6"/>
    <w:rsid w:val="08AC1732"/>
    <w:rsid w:val="0B7B329D"/>
    <w:rsid w:val="0BA96710"/>
    <w:rsid w:val="0C336D77"/>
    <w:rsid w:val="0DAF0B93"/>
    <w:rsid w:val="0FB13D22"/>
    <w:rsid w:val="10F7015B"/>
    <w:rsid w:val="12744159"/>
    <w:rsid w:val="139D7F0F"/>
    <w:rsid w:val="13E56991"/>
    <w:rsid w:val="13E86F75"/>
    <w:rsid w:val="14103A0E"/>
    <w:rsid w:val="149D2C4F"/>
    <w:rsid w:val="15945CB1"/>
    <w:rsid w:val="16A50D85"/>
    <w:rsid w:val="16A85E74"/>
    <w:rsid w:val="17626C76"/>
    <w:rsid w:val="1877066F"/>
    <w:rsid w:val="18846779"/>
    <w:rsid w:val="190E6F1E"/>
    <w:rsid w:val="1C444FD0"/>
    <w:rsid w:val="1DFF240A"/>
    <w:rsid w:val="1F32080D"/>
    <w:rsid w:val="20580C17"/>
    <w:rsid w:val="20F070A1"/>
    <w:rsid w:val="23690BFC"/>
    <w:rsid w:val="23694EE9"/>
    <w:rsid w:val="23FC34CB"/>
    <w:rsid w:val="2483373B"/>
    <w:rsid w:val="26BE1A0F"/>
    <w:rsid w:val="28DC6918"/>
    <w:rsid w:val="2AA9206F"/>
    <w:rsid w:val="2AEA4C6C"/>
    <w:rsid w:val="2B2A31B0"/>
    <w:rsid w:val="2B473D61"/>
    <w:rsid w:val="2B9669FF"/>
    <w:rsid w:val="2BDE4841"/>
    <w:rsid w:val="2D2E0C20"/>
    <w:rsid w:val="2DD01D90"/>
    <w:rsid w:val="2E206AEC"/>
    <w:rsid w:val="2EA96AE1"/>
    <w:rsid w:val="2F477220"/>
    <w:rsid w:val="2FC17E5A"/>
    <w:rsid w:val="30450A8C"/>
    <w:rsid w:val="30703D5A"/>
    <w:rsid w:val="30F31223"/>
    <w:rsid w:val="31885AE5"/>
    <w:rsid w:val="328C4750"/>
    <w:rsid w:val="329A3521"/>
    <w:rsid w:val="330F418B"/>
    <w:rsid w:val="34E40873"/>
    <w:rsid w:val="35494B7A"/>
    <w:rsid w:val="370E7E29"/>
    <w:rsid w:val="390F4694"/>
    <w:rsid w:val="3AC30F2B"/>
    <w:rsid w:val="3C660B8A"/>
    <w:rsid w:val="3EFC4A0B"/>
    <w:rsid w:val="3F8C5D8F"/>
    <w:rsid w:val="42981B96"/>
    <w:rsid w:val="467127B9"/>
    <w:rsid w:val="46C978C9"/>
    <w:rsid w:val="4C0878C1"/>
    <w:rsid w:val="4D4B7289"/>
    <w:rsid w:val="4D73058E"/>
    <w:rsid w:val="4F701171"/>
    <w:rsid w:val="50053F83"/>
    <w:rsid w:val="508605D9"/>
    <w:rsid w:val="51E85FCC"/>
    <w:rsid w:val="520E4374"/>
    <w:rsid w:val="558607D9"/>
    <w:rsid w:val="562E53D4"/>
    <w:rsid w:val="58C70C0A"/>
    <w:rsid w:val="59B241EC"/>
    <w:rsid w:val="5AC848FC"/>
    <w:rsid w:val="5C05719D"/>
    <w:rsid w:val="5D7548E6"/>
    <w:rsid w:val="5D763D6A"/>
    <w:rsid w:val="5DAF5613"/>
    <w:rsid w:val="5FE33B6C"/>
    <w:rsid w:val="611B27CF"/>
    <w:rsid w:val="61251748"/>
    <w:rsid w:val="61845092"/>
    <w:rsid w:val="623E72F9"/>
    <w:rsid w:val="642D3444"/>
    <w:rsid w:val="648614BB"/>
    <w:rsid w:val="64D622E3"/>
    <w:rsid w:val="66AF0431"/>
    <w:rsid w:val="696B7548"/>
    <w:rsid w:val="69A41627"/>
    <w:rsid w:val="69C51D1A"/>
    <w:rsid w:val="6BAF67DE"/>
    <w:rsid w:val="6C11470E"/>
    <w:rsid w:val="6E843F52"/>
    <w:rsid w:val="6EAE5472"/>
    <w:rsid w:val="6EF40E7C"/>
    <w:rsid w:val="6F123351"/>
    <w:rsid w:val="6F215C44"/>
    <w:rsid w:val="71B763EC"/>
    <w:rsid w:val="71C034F3"/>
    <w:rsid w:val="71F612F9"/>
    <w:rsid w:val="72253C9E"/>
    <w:rsid w:val="730B69EF"/>
    <w:rsid w:val="733F48EB"/>
    <w:rsid w:val="75937C94"/>
    <w:rsid w:val="75EB6D73"/>
    <w:rsid w:val="75F32CB3"/>
    <w:rsid w:val="765924F6"/>
    <w:rsid w:val="77131613"/>
    <w:rsid w:val="776F16CC"/>
    <w:rsid w:val="79DB0D59"/>
    <w:rsid w:val="7AA54114"/>
    <w:rsid w:val="7B4F5DDC"/>
    <w:rsid w:val="7E0B01EB"/>
    <w:rsid w:val="7E297C37"/>
    <w:rsid w:val="7E5B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4">
    <w:name w:val="Body Text"/>
    <w:basedOn w:val="1"/>
    <w:next w:val="5"/>
    <w:qFormat/>
    <w:uiPriority w:val="0"/>
    <w:rPr>
      <w:rFonts w:ascii="Times New Roman" w:hAnsi="Times New Roman" w:cs="Times New Roman"/>
    </w:rPr>
  </w:style>
  <w:style w:type="paragraph" w:styleId="5">
    <w:name w:val="index 7"/>
    <w:basedOn w:val="1"/>
    <w:next w:val="1"/>
    <w:semiHidden/>
    <w:unhideWhenUsed/>
    <w:qFormat/>
    <w:uiPriority w:val="99"/>
    <w:pPr>
      <w:ind w:left="1200" w:leftChars="1200"/>
    </w:pPr>
  </w:style>
  <w:style w:type="paragraph" w:styleId="6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ListBullet"/>
    <w:basedOn w:val="1"/>
    <w:qFormat/>
    <w:uiPriority w:val="0"/>
    <w:pPr>
      <w:numPr>
        <w:ilvl w:val="0"/>
        <w:numId w:val="1"/>
      </w:numPr>
    </w:pPr>
  </w:style>
  <w:style w:type="paragraph" w:styleId="8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正文首行缩进1"/>
    <w:basedOn w:val="4"/>
    <w:next w:val="8"/>
    <w:qFormat/>
    <w:uiPriority w:val="0"/>
    <w:pPr>
      <w:spacing w:line="588" w:lineRule="exact"/>
      <w:ind w:firstLine="200" w:firstLineChars="200"/>
    </w:pPr>
  </w:style>
  <w:style w:type="paragraph" w:customStyle="1" w:styleId="13">
    <w:name w:val="Table Paragraph"/>
    <w:basedOn w:val="1"/>
    <w:qFormat/>
    <w:uiPriority w:val="1"/>
    <w:pPr>
      <w:spacing w:before="20"/>
      <w:ind w:left="107"/>
    </w:pPr>
    <w:rPr>
      <w:rFonts w:ascii="仿宋" w:hAnsi="仿宋" w:eastAsia="仿宋" w:cs="仿宋"/>
      <w:lang w:val="zh-CN" w:eastAsia="zh-CN" w:bidi="zh-CN"/>
    </w:rPr>
  </w:style>
  <w:style w:type="character" w:customStyle="1" w:styleId="14">
    <w:name w:val="font21"/>
    <w:basedOn w:val="11"/>
    <w:qFormat/>
    <w:uiPriority w:val="0"/>
    <w:rPr>
      <w:rFonts w:ascii="仿宋_GB2312" w:eastAsia="仿宋_GB2312" w:cs="仿宋_GB2312"/>
      <w:color w:val="FF0000"/>
      <w:sz w:val="32"/>
      <w:szCs w:val="32"/>
      <w:u w:val="none"/>
    </w:rPr>
  </w:style>
  <w:style w:type="character" w:customStyle="1" w:styleId="15">
    <w:name w:val="font31"/>
    <w:basedOn w:val="11"/>
    <w:qFormat/>
    <w:uiPriority w:val="0"/>
    <w:rPr>
      <w:rFonts w:ascii="宋体" w:hAnsi="宋体" w:eastAsia="宋体" w:cs="宋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653</Words>
  <Characters>666</Characters>
  <Lines>0</Lines>
  <Paragraphs>0</Paragraphs>
  <TotalTime>4</TotalTime>
  <ScaleCrop>false</ScaleCrop>
  <LinksUpToDate>false</LinksUpToDate>
  <CharactersWithSpaces>681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2022-09-01T22:17:00Z</dcterms:created>
  <dc:creator>Administrator</dc:creator>
  <cp:lastModifiedBy>深百尺</cp:lastModifiedBy>
  <cp:lastPrinted>2024-08-26T09:23:33Z</cp:lastPrinted>
  <dcterms:modified xsi:type="dcterms:W3CDTF">2024-08-26T13:00:11Z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EB2D350491A44D6F93F7B69D1399BF30</vt:lpwstr>
  </property>
</Properties>
</file>