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A69D03">
      <w:pPr>
        <w:spacing w:line="360" w:lineRule="auto"/>
        <w:rPr>
          <w:rFonts w:hint="eastAsia" w:ascii="黑体" w:hAnsi="黑体" w:eastAsia="黑体" w:cs="黑体"/>
          <w:sz w:val="32"/>
          <w:szCs w:val="32"/>
        </w:rPr>
      </w:pPr>
      <w:r>
        <w:rPr>
          <w:rFonts w:hint="eastAsia" w:ascii="黑体" w:hAnsi="黑体" w:eastAsia="黑体" w:cs="黑体"/>
          <w:sz w:val="32"/>
          <w:szCs w:val="32"/>
        </w:rPr>
        <w:t>附件</w:t>
      </w:r>
    </w:p>
    <w:p w14:paraId="7EDDA075">
      <w:pPr>
        <w:spacing w:line="360" w:lineRule="auto"/>
        <w:rPr>
          <w:rFonts w:hint="eastAsia" w:ascii="黑体" w:hAnsi="黑体" w:eastAsia="黑体" w:cs="黑体"/>
          <w:sz w:val="32"/>
          <w:szCs w:val="32"/>
        </w:rPr>
      </w:pPr>
    </w:p>
    <w:p w14:paraId="22A4DEAF">
      <w:pPr>
        <w:spacing w:line="800" w:lineRule="exact"/>
        <w:jc w:val="center"/>
        <w:outlineLvl w:val="0"/>
        <w:rPr>
          <w:rFonts w:ascii="方正小标宋简体" w:hAnsi="黑体" w:eastAsia="方正小标宋简体" w:cs="Times New Roman"/>
          <w:sz w:val="44"/>
          <w:szCs w:val="44"/>
        </w:rPr>
      </w:pPr>
      <w:bookmarkStart w:id="1" w:name="_GoBack"/>
      <w:r>
        <w:rPr>
          <w:rFonts w:hint="eastAsia" w:ascii="方正小标宋简体" w:hAnsi="黑体" w:eastAsia="方正小标宋简体" w:cs="Times New Roman"/>
          <w:sz w:val="44"/>
          <w:szCs w:val="44"/>
        </w:rPr>
        <w:t>北京市级工业互联网平台</w:t>
      </w:r>
    </w:p>
    <w:p w14:paraId="4AD821F8">
      <w:pPr>
        <w:adjustRightInd/>
        <w:snapToGrid/>
        <w:spacing w:line="800" w:lineRule="exact"/>
        <w:ind w:firstLine="0" w:firstLineChars="0"/>
        <w:jc w:val="center"/>
        <w:outlineLvl w:val="0"/>
        <w:rPr>
          <w:rFonts w:ascii="仿宋" w:hAnsi="仿宋" w:eastAsia="仿宋" w:cs="Times New Roman"/>
          <w:sz w:val="32"/>
          <w:szCs w:val="32"/>
        </w:rPr>
      </w:pPr>
      <w:r>
        <w:rPr>
          <w:rFonts w:hint="eastAsia" w:ascii="方正小标宋简体" w:hAnsi="黑体" w:eastAsia="方正小标宋简体" w:cs="Times New Roman"/>
          <w:sz w:val="44"/>
          <w:szCs w:val="44"/>
        </w:rPr>
        <w:t>申报</w:t>
      </w:r>
      <w:bookmarkEnd w:id="1"/>
      <w:r>
        <w:rPr>
          <w:rFonts w:hint="eastAsia" w:ascii="方正小标宋简体" w:hAnsi="黑体" w:eastAsia="方正小标宋简体" w:cs="Times New Roman"/>
          <w:sz w:val="44"/>
          <w:szCs w:val="44"/>
        </w:rPr>
        <w:t>书</w:t>
      </w:r>
    </w:p>
    <w:p w14:paraId="42B77663">
      <w:pPr>
        <w:adjustRightInd w:val="0"/>
        <w:snapToGrid w:val="0"/>
        <w:spacing w:line="360" w:lineRule="auto"/>
        <w:ind w:firstLine="628" w:firstLineChars="200"/>
        <w:rPr>
          <w:rFonts w:ascii="仿宋" w:hAnsi="仿宋" w:eastAsia="仿宋" w:cs="Times New Roman"/>
          <w:sz w:val="32"/>
          <w:szCs w:val="32"/>
        </w:rPr>
      </w:pPr>
    </w:p>
    <w:p w14:paraId="02F488CB">
      <w:pPr>
        <w:spacing w:line="900" w:lineRule="exact"/>
        <w:ind w:firstLine="708" w:firstLineChars="200"/>
        <w:rPr>
          <w:rFonts w:ascii="黑体" w:hAnsi="黑体" w:eastAsia="黑体" w:cs="黑体"/>
          <w:sz w:val="36"/>
          <w:szCs w:val="36"/>
        </w:rPr>
      </w:pPr>
      <w:r>
        <w:rPr>
          <w:rFonts w:hint="eastAsia" w:ascii="黑体" w:hAnsi="黑体" w:eastAsia="黑体" w:cs="黑体"/>
          <w:sz w:val="36"/>
          <w:szCs w:val="36"/>
        </w:rPr>
        <w:t xml:space="preserve">平台名称:___________________________ </w:t>
      </w:r>
    </w:p>
    <w:p w14:paraId="0298099F">
      <w:pPr>
        <w:spacing w:line="900" w:lineRule="exact"/>
        <w:ind w:firstLine="708" w:firstLineChars="200"/>
        <w:rPr>
          <w:rFonts w:ascii="黑体" w:hAnsi="黑体" w:eastAsia="黑体" w:cs="黑体"/>
          <w:sz w:val="36"/>
          <w:szCs w:val="36"/>
        </w:rPr>
      </w:pPr>
      <w:r>
        <w:rPr>
          <w:rFonts w:hint="eastAsia" w:ascii="黑体" w:hAnsi="黑体" w:eastAsia="黑体" w:cs="黑体"/>
          <w:sz w:val="36"/>
          <w:szCs w:val="36"/>
        </w:rPr>
        <w:t>申报单位:___________________________</w:t>
      </w:r>
    </w:p>
    <w:p w14:paraId="3D30D8FA">
      <w:pPr>
        <w:spacing w:line="900" w:lineRule="exact"/>
        <w:ind w:firstLine="708" w:firstLineChars="200"/>
        <w:rPr>
          <w:rFonts w:ascii="黑体" w:hAnsi="黑体" w:eastAsia="黑体" w:cs="黑体"/>
          <w:sz w:val="36"/>
          <w:szCs w:val="36"/>
          <w:u w:val="single"/>
        </w:rPr>
      </w:pPr>
      <w:r>
        <w:rPr>
          <w:rFonts w:hint="eastAsia" w:ascii="黑体" w:hAnsi="黑体" w:eastAsia="黑体" w:cs="黑体"/>
          <w:sz w:val="36"/>
          <w:szCs w:val="36"/>
        </w:rPr>
        <w:t>申报类型:</w:t>
      </w:r>
      <w:r>
        <w:t xml:space="preserve"> </w:t>
      </w:r>
      <w:r>
        <w:rPr>
          <w:rFonts w:ascii="黑体" w:hAnsi="黑体" w:eastAsia="黑体" w:cs="黑体"/>
          <w:sz w:val="36"/>
          <w:szCs w:val="36"/>
        </w:rPr>
        <w:t>___________________________</w:t>
      </w:r>
    </w:p>
    <w:p w14:paraId="232FDA2B">
      <w:pPr>
        <w:spacing w:line="900" w:lineRule="exact"/>
        <w:ind w:firstLine="708" w:firstLineChars="200"/>
        <w:rPr>
          <w:rFonts w:ascii="黑体" w:hAnsi="黑体" w:eastAsia="黑体" w:cs="黑体"/>
          <w:sz w:val="36"/>
          <w:szCs w:val="36"/>
          <w:u w:val="single"/>
        </w:rPr>
      </w:pPr>
      <w:r>
        <w:rPr>
          <w:rFonts w:hint="eastAsia" w:ascii="黑体" w:hAnsi="黑体" w:eastAsia="黑体" w:cs="黑体"/>
          <w:sz w:val="36"/>
          <w:szCs w:val="36"/>
        </w:rPr>
        <w:t>申报日期: ______________________</w:t>
      </w:r>
      <w:r>
        <w:rPr>
          <w:rFonts w:ascii="黑体" w:hAnsi="黑体" w:eastAsia="黑体" w:cs="黑体"/>
          <w:sz w:val="36"/>
          <w:szCs w:val="36"/>
        </w:rPr>
        <w:t>____</w:t>
      </w:r>
    </w:p>
    <w:p w14:paraId="75584A84">
      <w:pPr>
        <w:tabs>
          <w:tab w:val="left" w:pos="2300"/>
        </w:tabs>
        <w:adjustRightInd w:val="0"/>
        <w:snapToGrid w:val="0"/>
        <w:spacing w:line="360" w:lineRule="auto"/>
        <w:rPr>
          <w:rFonts w:ascii="仿宋" w:hAnsi="仿宋" w:eastAsia="仿宋" w:cs="Times New Roman"/>
          <w:sz w:val="32"/>
          <w:szCs w:val="32"/>
        </w:rPr>
      </w:pPr>
    </w:p>
    <w:p w14:paraId="4804B595">
      <w:pPr>
        <w:tabs>
          <w:tab w:val="left" w:pos="2300"/>
        </w:tabs>
        <w:adjustRightInd w:val="0"/>
        <w:snapToGrid w:val="0"/>
        <w:spacing w:line="360" w:lineRule="auto"/>
        <w:rPr>
          <w:rFonts w:ascii="仿宋" w:hAnsi="仿宋" w:eastAsia="仿宋" w:cs="Times New Roman"/>
          <w:sz w:val="32"/>
          <w:szCs w:val="32"/>
        </w:rPr>
      </w:pPr>
    </w:p>
    <w:p w14:paraId="0F62DF4E">
      <w:pPr>
        <w:tabs>
          <w:tab w:val="left" w:pos="2300"/>
        </w:tabs>
        <w:adjustRightInd w:val="0"/>
        <w:snapToGrid w:val="0"/>
        <w:spacing w:line="360" w:lineRule="auto"/>
        <w:rPr>
          <w:rFonts w:ascii="仿宋" w:hAnsi="仿宋" w:eastAsia="仿宋" w:cs="Times New Roman"/>
          <w:sz w:val="32"/>
          <w:szCs w:val="32"/>
        </w:rPr>
      </w:pPr>
    </w:p>
    <w:p w14:paraId="27BFC03A">
      <w:pPr>
        <w:tabs>
          <w:tab w:val="left" w:pos="2300"/>
        </w:tabs>
        <w:adjustRightInd w:val="0"/>
        <w:snapToGrid w:val="0"/>
        <w:spacing w:line="360" w:lineRule="auto"/>
        <w:rPr>
          <w:rFonts w:ascii="仿宋" w:hAnsi="仿宋" w:eastAsia="仿宋" w:cs="Times New Roman"/>
          <w:sz w:val="32"/>
          <w:szCs w:val="32"/>
        </w:rPr>
      </w:pPr>
    </w:p>
    <w:p w14:paraId="6103B546">
      <w:pPr>
        <w:spacing w:line="360" w:lineRule="auto"/>
        <w:jc w:val="center"/>
        <w:rPr>
          <w:rFonts w:ascii="黑体" w:hAnsi="黑体" w:eastAsia="黑体" w:cs="Times New Roman"/>
          <w:sz w:val="32"/>
          <w:szCs w:val="32"/>
          <w:lang w:val="zh-CN"/>
        </w:rPr>
      </w:pPr>
      <w:r>
        <w:rPr>
          <w:rFonts w:hint="eastAsia" w:ascii="黑体" w:hAnsi="黑体" w:eastAsia="黑体" w:cs="Times New Roman"/>
          <w:sz w:val="32"/>
          <w:szCs w:val="32"/>
          <w:lang w:val="zh-CN"/>
        </w:rPr>
        <w:t>北京市经济和信息化局</w:t>
      </w:r>
    </w:p>
    <w:p w14:paraId="3D5A4C92">
      <w:pPr>
        <w:spacing w:line="360" w:lineRule="auto"/>
        <w:jc w:val="center"/>
        <w:rPr>
          <w:rFonts w:hint="eastAsia" w:ascii="黑体" w:hAnsi="黑体" w:eastAsia="黑体" w:cs="Times New Roman"/>
          <w:sz w:val="32"/>
          <w:szCs w:val="32"/>
        </w:rPr>
        <w:sectPr>
          <w:footerReference r:id="rId9" w:type="first"/>
          <w:headerReference r:id="rId5" w:type="default"/>
          <w:footerReference r:id="rId7" w:type="default"/>
          <w:headerReference r:id="rId6" w:type="even"/>
          <w:footerReference r:id="rId8" w:type="even"/>
          <w:pgSz w:w="11906" w:h="16838"/>
          <w:pgMar w:top="1962" w:right="1474" w:bottom="1848" w:left="1588" w:header="851" w:footer="578" w:gutter="0"/>
          <w:paperSrc/>
          <w:pgBorders>
            <w:top w:val="none" w:sz="0" w:space="0"/>
            <w:left w:val="none" w:sz="0" w:space="0"/>
            <w:bottom w:val="none" w:sz="0" w:space="0"/>
            <w:right w:val="none" w:sz="0" w:space="0"/>
          </w:pgBorders>
          <w:pgNumType w:fmt="numberInDash"/>
          <w:cols w:space="720" w:num="1"/>
          <w:titlePg/>
          <w:rtlGutter w:val="0"/>
          <w:docGrid w:type="linesAndChars" w:linePitch="590" w:charSpace="1229"/>
        </w:sectPr>
      </w:pPr>
      <w:r>
        <w:rPr>
          <w:rFonts w:hint="eastAsia" w:ascii="黑体" w:hAnsi="黑体" w:eastAsia="黑体" w:cs="Times New Roman"/>
          <w:sz w:val="32"/>
          <w:szCs w:val="32"/>
        </w:rPr>
        <w:t>二〇二四年</w:t>
      </w:r>
    </w:p>
    <w:p w14:paraId="2A70350B">
      <w:pPr>
        <w:spacing w:line="360" w:lineRule="auto"/>
        <w:jc w:val="center"/>
        <w:rPr>
          <w:rFonts w:hint="eastAsia" w:ascii="黑体" w:hAnsi="黑体" w:eastAsia="黑体" w:cs="Times New Roman"/>
          <w:sz w:val="32"/>
          <w:szCs w:val="32"/>
          <w:lang w:val="zh-CN"/>
        </w:rPr>
      </w:pPr>
    </w:p>
    <w:p w14:paraId="4F08DA00">
      <w:pPr>
        <w:spacing w:line="360" w:lineRule="auto"/>
        <w:jc w:val="center"/>
        <w:rPr>
          <w:rFonts w:ascii="方正小标宋简体" w:hAnsi="方正小标宋简体" w:eastAsia="方正小标宋简体" w:cs="Times New Roman"/>
          <w:sz w:val="44"/>
          <w:szCs w:val="44"/>
          <w:lang w:val="zh-CN"/>
        </w:rPr>
      </w:pPr>
      <w:r>
        <w:rPr>
          <w:rFonts w:hint="eastAsia" w:ascii="方正小标宋简体" w:hAnsi="方正小标宋简体" w:eastAsia="方正小标宋简体" w:cs="Times New Roman"/>
          <w:sz w:val="44"/>
          <w:szCs w:val="44"/>
          <w:lang w:val="zh-CN"/>
        </w:rPr>
        <w:t>填 写 说 明</w:t>
      </w:r>
    </w:p>
    <w:p w14:paraId="43C16190">
      <w:pPr>
        <w:spacing w:line="360" w:lineRule="auto"/>
        <w:ind w:firstLine="420"/>
        <w:jc w:val="center"/>
        <w:rPr>
          <w:rFonts w:ascii="方正小标宋简体" w:hAnsi="方正小标宋简体" w:eastAsia="方正小标宋简体" w:cs="Times New Roman"/>
          <w:sz w:val="32"/>
          <w:szCs w:val="44"/>
          <w:lang w:val="zh-CN"/>
        </w:rPr>
      </w:pPr>
    </w:p>
    <w:p w14:paraId="1C4F6191">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一、申报单位应按照填写要求和实际情况，认真准确填写相关内容。</w:t>
      </w:r>
    </w:p>
    <w:p w14:paraId="5E757D65">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二、申报书由申报单位编写，并报送</w:t>
      </w:r>
      <w:r>
        <w:rPr>
          <w:rFonts w:hint="eastAsia" w:ascii="仿宋_GB2312" w:hAnsi="仿宋" w:eastAsia="仿宋_GB2312" w:cs="Times New Roman"/>
          <w:color w:val="000000"/>
          <w:sz w:val="32"/>
          <w:szCs w:val="32"/>
          <w:shd w:val="clear" w:color="auto" w:fill="FFFFFF"/>
          <w:lang w:val="en-US" w:eastAsia="zh-CN"/>
        </w:rPr>
        <w:t>市</w:t>
      </w:r>
      <w:r>
        <w:rPr>
          <w:rFonts w:hint="eastAsia" w:ascii="仿宋_GB2312" w:hAnsi="仿宋" w:eastAsia="仿宋_GB2312" w:cs="Times New Roman"/>
          <w:color w:val="000000"/>
          <w:sz w:val="32"/>
          <w:szCs w:val="32"/>
          <w:shd w:val="clear" w:color="auto" w:fill="FFFFFF"/>
        </w:rPr>
        <w:t>经济和信息化</w:t>
      </w:r>
      <w:r>
        <w:rPr>
          <w:rFonts w:hint="eastAsia" w:ascii="仿宋_GB2312" w:hAnsi="仿宋" w:eastAsia="仿宋_GB2312" w:cs="Times New Roman"/>
          <w:color w:val="000000"/>
          <w:sz w:val="32"/>
          <w:szCs w:val="32"/>
          <w:shd w:val="clear" w:color="auto" w:fill="FFFFFF"/>
          <w:lang w:val="en-US" w:eastAsia="zh-CN"/>
        </w:rPr>
        <w:t>局</w:t>
      </w:r>
      <w:r>
        <w:rPr>
          <w:rFonts w:hint="eastAsia" w:ascii="仿宋_GB2312" w:hAnsi="仿宋" w:eastAsia="仿宋_GB2312" w:cs="Times New Roman"/>
          <w:color w:val="000000"/>
          <w:sz w:val="32"/>
          <w:szCs w:val="32"/>
          <w:shd w:val="clear" w:color="auto" w:fill="FFFFFF"/>
        </w:rPr>
        <w:t>。</w:t>
      </w:r>
    </w:p>
    <w:p w14:paraId="1EEF8CDB">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三、申报书中第一次出现外文名词时，要写清全称和缩写，再出现同一词时可以使用缩写。</w:t>
      </w:r>
    </w:p>
    <w:p w14:paraId="237E3AF8">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四、组织机构代码或统一社会信用代码是指申报单位组织机构代码证或登记证书上的标识代码，它是由登记管理部门所赋予的唯一法人标识代码。</w:t>
      </w:r>
    </w:p>
    <w:p w14:paraId="4B159598">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五、申报单位对所填报的相关内容真实性负责。</w:t>
      </w:r>
    </w:p>
    <w:p w14:paraId="3BEFBC05">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六、填报格式说明：请用A4幅面编辑，正文字体为3号仿宋体，单倍行距。一级标题3号黑体，二级标题3号楷体。</w:t>
      </w:r>
    </w:p>
    <w:p w14:paraId="1C7CB780">
      <w:pPr>
        <w:spacing w:line="600" w:lineRule="exact"/>
        <w:ind w:firstLine="628" w:firstLineChars="200"/>
        <w:rPr>
          <w:rFonts w:ascii="仿宋_GB2312" w:hAnsi="仿宋" w:eastAsia="仿宋_GB2312" w:cs="Times New Roman"/>
          <w:color w:val="000000"/>
          <w:sz w:val="32"/>
          <w:szCs w:val="32"/>
          <w:shd w:val="clear" w:color="auto" w:fill="FFFFFF"/>
        </w:rPr>
      </w:pPr>
      <w:r>
        <w:rPr>
          <w:rFonts w:hint="eastAsia" w:ascii="仿宋_GB2312" w:hAnsi="仿宋" w:eastAsia="仿宋_GB2312" w:cs="Times New Roman"/>
          <w:color w:val="000000"/>
          <w:sz w:val="32"/>
          <w:szCs w:val="32"/>
          <w:shd w:val="clear" w:color="auto" w:fill="FFFFFF"/>
        </w:rPr>
        <w:t>七、纸质材料采用A4纸双面打印，并于左侧装订成册（采用胶装方式装订成册），申报材料需加盖申报单位公章。</w:t>
      </w:r>
    </w:p>
    <w:p w14:paraId="6889E7D4">
      <w:pPr>
        <w:widowControl/>
        <w:spacing w:line="600" w:lineRule="exact"/>
        <w:jc w:val="left"/>
        <w:rPr>
          <w:rFonts w:hint="eastAsia" w:ascii="黑体" w:hAnsi="黑体" w:eastAsia="黑体" w:cs="Times New Roman"/>
          <w:sz w:val="30"/>
          <w:szCs w:val="30"/>
        </w:rPr>
        <w:sectPr>
          <w:footerReference r:id="rId12" w:type="first"/>
          <w:footerReference r:id="rId10" w:type="default"/>
          <w:footerReference r:id="rId11" w:type="even"/>
          <w:pgSz w:w="11906" w:h="16838"/>
          <w:pgMar w:top="1962" w:right="1474" w:bottom="1848" w:left="1588" w:header="851" w:footer="578" w:gutter="0"/>
          <w:paperSrc/>
          <w:pgBorders>
            <w:top w:val="none" w:sz="0" w:space="0"/>
            <w:left w:val="none" w:sz="0" w:space="0"/>
            <w:bottom w:val="none" w:sz="0" w:space="0"/>
            <w:right w:val="none" w:sz="0" w:space="0"/>
          </w:pgBorders>
          <w:pgNumType w:fmt="numberInDash" w:start="1"/>
          <w:cols w:space="720" w:num="1"/>
          <w:titlePg/>
          <w:rtlGutter w:val="0"/>
          <w:docGrid w:type="linesAndChars" w:linePitch="590" w:charSpace="1229"/>
        </w:sectPr>
      </w:pPr>
    </w:p>
    <w:p w14:paraId="6B380A58">
      <w:pPr>
        <w:widowControl/>
        <w:spacing w:line="600" w:lineRule="exact"/>
        <w:jc w:val="left"/>
        <w:rPr>
          <w:rFonts w:ascii="黑体" w:hAnsi="黑体" w:eastAsia="黑体" w:cs="Times New Roman"/>
          <w:sz w:val="30"/>
          <w:szCs w:val="30"/>
        </w:rPr>
      </w:pPr>
      <w:r>
        <w:rPr>
          <w:rFonts w:hint="eastAsia" w:ascii="黑体" w:hAnsi="黑体" w:eastAsia="黑体" w:cs="Times New Roman"/>
          <w:sz w:val="30"/>
          <w:szCs w:val="30"/>
        </w:rPr>
        <w:t>一、申报企业基本信息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83"/>
        <w:gridCol w:w="1286"/>
        <w:gridCol w:w="1740"/>
        <w:gridCol w:w="1057"/>
        <w:gridCol w:w="1446"/>
        <w:gridCol w:w="1903"/>
      </w:tblGrid>
      <w:tr w14:paraId="4C4E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87" w:type="dxa"/>
            <w:gridSpan w:val="7"/>
            <w:noWrap w:val="0"/>
            <w:vAlign w:val="center"/>
          </w:tcPr>
          <w:p w14:paraId="306E8428">
            <w:pPr>
              <w:spacing w:before="62" w:beforeLines="20"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企业基本信息</w:t>
            </w:r>
          </w:p>
        </w:tc>
      </w:tr>
      <w:tr w14:paraId="1256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55" w:type="dxa"/>
            <w:gridSpan w:val="2"/>
            <w:noWrap w:val="0"/>
            <w:vAlign w:val="center"/>
          </w:tcPr>
          <w:p w14:paraId="71BC1A69">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企业名称</w:t>
            </w:r>
          </w:p>
        </w:tc>
        <w:tc>
          <w:tcPr>
            <w:tcW w:w="7432" w:type="dxa"/>
            <w:gridSpan w:val="5"/>
            <w:noWrap w:val="0"/>
            <w:vAlign w:val="center"/>
          </w:tcPr>
          <w:p w14:paraId="1ADE0E43">
            <w:pPr>
              <w:spacing w:before="62" w:beforeLines="20" w:line="440" w:lineRule="exact"/>
              <w:contextualSpacing/>
              <w:jc w:val="center"/>
              <w:rPr>
                <w:rFonts w:ascii="仿宋_GB2312" w:hAnsi="宋体" w:eastAsia="仿宋_GB2312" w:cs="Times New Roman"/>
                <w:sz w:val="24"/>
                <w:szCs w:val="24"/>
              </w:rPr>
            </w:pPr>
          </w:p>
        </w:tc>
      </w:tr>
      <w:tr w14:paraId="61A0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14:paraId="65B06BC1">
            <w:pPr>
              <w:spacing w:before="62" w:beforeLines="20" w:line="30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组织机构</w:t>
            </w:r>
          </w:p>
          <w:p w14:paraId="2DEF062A">
            <w:pPr>
              <w:spacing w:before="62" w:beforeLines="20" w:line="30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代码</w:t>
            </w:r>
          </w:p>
        </w:tc>
        <w:tc>
          <w:tcPr>
            <w:tcW w:w="4083" w:type="dxa"/>
            <w:gridSpan w:val="3"/>
            <w:noWrap w:val="0"/>
            <w:vAlign w:val="top"/>
          </w:tcPr>
          <w:p w14:paraId="2A05B46E">
            <w:pPr>
              <w:spacing w:before="62" w:beforeLines="20" w:line="440" w:lineRule="exact"/>
              <w:contextualSpacing/>
              <w:jc w:val="center"/>
              <w:rPr>
                <w:rFonts w:ascii="仿宋_GB2312" w:hAnsi="宋体" w:eastAsia="仿宋_GB2312" w:cs="Times New Roman"/>
                <w:sz w:val="24"/>
                <w:szCs w:val="24"/>
              </w:rPr>
            </w:pPr>
          </w:p>
        </w:tc>
        <w:tc>
          <w:tcPr>
            <w:tcW w:w="1446" w:type="dxa"/>
            <w:noWrap w:val="0"/>
            <w:vAlign w:val="center"/>
          </w:tcPr>
          <w:p w14:paraId="4FF74719">
            <w:pPr>
              <w:adjustRightInd w:val="0"/>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成立时间</w:t>
            </w:r>
          </w:p>
        </w:tc>
        <w:tc>
          <w:tcPr>
            <w:tcW w:w="1903" w:type="dxa"/>
            <w:noWrap w:val="0"/>
            <w:vAlign w:val="center"/>
          </w:tcPr>
          <w:p w14:paraId="161720DD">
            <w:pPr>
              <w:adjustRightInd w:val="0"/>
              <w:spacing w:before="62" w:beforeLines="20" w:line="440" w:lineRule="exact"/>
              <w:contextualSpacing/>
              <w:jc w:val="center"/>
              <w:rPr>
                <w:rFonts w:ascii="仿宋_GB2312" w:hAnsi="宋体" w:eastAsia="仿宋_GB2312" w:cs="Times New Roman"/>
                <w:sz w:val="24"/>
                <w:szCs w:val="24"/>
              </w:rPr>
            </w:pPr>
          </w:p>
        </w:tc>
      </w:tr>
      <w:tr w14:paraId="1246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14:paraId="1289DF93">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单位地址</w:t>
            </w:r>
          </w:p>
        </w:tc>
        <w:tc>
          <w:tcPr>
            <w:tcW w:w="7432" w:type="dxa"/>
            <w:gridSpan w:val="5"/>
            <w:noWrap w:val="0"/>
            <w:vAlign w:val="top"/>
          </w:tcPr>
          <w:p w14:paraId="39ECB400">
            <w:pPr>
              <w:adjustRightInd w:val="0"/>
              <w:spacing w:before="62" w:beforeLines="20" w:line="440" w:lineRule="exact"/>
              <w:contextualSpacing/>
              <w:jc w:val="center"/>
              <w:rPr>
                <w:rFonts w:ascii="仿宋_GB2312" w:hAnsi="宋体" w:eastAsia="仿宋_GB2312" w:cs="Times New Roman"/>
                <w:sz w:val="24"/>
                <w:szCs w:val="24"/>
              </w:rPr>
            </w:pPr>
          </w:p>
        </w:tc>
      </w:tr>
      <w:tr w14:paraId="5049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restart"/>
            <w:noWrap w:val="0"/>
            <w:vAlign w:val="center"/>
          </w:tcPr>
          <w:p w14:paraId="4413E71B">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联系人</w:t>
            </w:r>
          </w:p>
        </w:tc>
        <w:tc>
          <w:tcPr>
            <w:tcW w:w="1286" w:type="dxa"/>
            <w:noWrap w:val="0"/>
            <w:vAlign w:val="center"/>
          </w:tcPr>
          <w:p w14:paraId="3B0B325C">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姓名</w:t>
            </w:r>
          </w:p>
        </w:tc>
        <w:tc>
          <w:tcPr>
            <w:tcW w:w="1740" w:type="dxa"/>
            <w:noWrap w:val="0"/>
            <w:vAlign w:val="center"/>
          </w:tcPr>
          <w:p w14:paraId="11B702C8">
            <w:pPr>
              <w:spacing w:before="62" w:beforeLines="20" w:line="440" w:lineRule="exact"/>
              <w:contextualSpacing/>
              <w:jc w:val="center"/>
              <w:rPr>
                <w:rFonts w:ascii="仿宋_GB2312" w:hAnsi="宋体" w:eastAsia="仿宋_GB2312" w:cs="Times New Roman"/>
                <w:sz w:val="24"/>
                <w:szCs w:val="24"/>
              </w:rPr>
            </w:pPr>
          </w:p>
        </w:tc>
        <w:tc>
          <w:tcPr>
            <w:tcW w:w="1057" w:type="dxa"/>
            <w:noWrap w:val="0"/>
            <w:vAlign w:val="center"/>
          </w:tcPr>
          <w:p w14:paraId="2CF1E2BA">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电话</w:t>
            </w:r>
          </w:p>
        </w:tc>
        <w:tc>
          <w:tcPr>
            <w:tcW w:w="3349" w:type="dxa"/>
            <w:gridSpan w:val="2"/>
            <w:noWrap w:val="0"/>
            <w:vAlign w:val="center"/>
          </w:tcPr>
          <w:p w14:paraId="70894334">
            <w:pPr>
              <w:spacing w:before="62" w:beforeLines="20" w:line="440" w:lineRule="exact"/>
              <w:contextualSpacing/>
              <w:jc w:val="center"/>
              <w:rPr>
                <w:rFonts w:ascii="仿宋_GB2312" w:hAnsi="宋体" w:eastAsia="仿宋_GB2312" w:cs="Times New Roman"/>
                <w:sz w:val="24"/>
                <w:szCs w:val="24"/>
              </w:rPr>
            </w:pPr>
          </w:p>
        </w:tc>
      </w:tr>
      <w:tr w14:paraId="3534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continue"/>
            <w:noWrap w:val="0"/>
            <w:vAlign w:val="center"/>
          </w:tcPr>
          <w:p w14:paraId="26511D5B">
            <w:pPr>
              <w:spacing w:before="62" w:beforeLines="20" w:line="440" w:lineRule="exact"/>
              <w:contextualSpacing/>
              <w:jc w:val="center"/>
              <w:rPr>
                <w:rFonts w:ascii="仿宋_GB2312" w:hAnsi="宋体" w:eastAsia="仿宋_GB2312" w:cs="Times New Roman"/>
                <w:sz w:val="24"/>
                <w:szCs w:val="24"/>
              </w:rPr>
            </w:pPr>
          </w:p>
        </w:tc>
        <w:tc>
          <w:tcPr>
            <w:tcW w:w="1286" w:type="dxa"/>
            <w:noWrap w:val="0"/>
            <w:vAlign w:val="center"/>
          </w:tcPr>
          <w:p w14:paraId="4BD577B3">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职务</w:t>
            </w:r>
          </w:p>
        </w:tc>
        <w:tc>
          <w:tcPr>
            <w:tcW w:w="1740" w:type="dxa"/>
            <w:noWrap w:val="0"/>
            <w:vAlign w:val="center"/>
          </w:tcPr>
          <w:p w14:paraId="34B53DC8">
            <w:pPr>
              <w:spacing w:before="62" w:beforeLines="20" w:line="440" w:lineRule="exact"/>
              <w:contextualSpacing/>
              <w:jc w:val="center"/>
              <w:rPr>
                <w:rFonts w:ascii="仿宋_GB2312" w:hAnsi="宋体" w:eastAsia="仿宋_GB2312" w:cs="Times New Roman"/>
                <w:sz w:val="24"/>
                <w:szCs w:val="24"/>
              </w:rPr>
            </w:pPr>
          </w:p>
        </w:tc>
        <w:tc>
          <w:tcPr>
            <w:tcW w:w="1057" w:type="dxa"/>
            <w:noWrap w:val="0"/>
            <w:vAlign w:val="center"/>
          </w:tcPr>
          <w:p w14:paraId="6C8B00DA">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手机</w:t>
            </w:r>
          </w:p>
        </w:tc>
        <w:tc>
          <w:tcPr>
            <w:tcW w:w="3349" w:type="dxa"/>
            <w:gridSpan w:val="2"/>
            <w:noWrap w:val="0"/>
            <w:vAlign w:val="center"/>
          </w:tcPr>
          <w:p w14:paraId="19B9218C">
            <w:pPr>
              <w:spacing w:before="62" w:beforeLines="20" w:line="440" w:lineRule="exact"/>
              <w:contextualSpacing/>
              <w:jc w:val="center"/>
              <w:rPr>
                <w:rFonts w:ascii="仿宋_GB2312" w:hAnsi="宋体" w:eastAsia="仿宋_GB2312" w:cs="Times New Roman"/>
                <w:sz w:val="24"/>
                <w:szCs w:val="24"/>
              </w:rPr>
            </w:pPr>
          </w:p>
        </w:tc>
      </w:tr>
      <w:tr w14:paraId="3E6E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gridSpan w:val="2"/>
            <w:vMerge w:val="continue"/>
            <w:noWrap w:val="0"/>
            <w:vAlign w:val="center"/>
          </w:tcPr>
          <w:p w14:paraId="42FA8A42">
            <w:pPr>
              <w:spacing w:before="62" w:beforeLines="20" w:line="440" w:lineRule="exact"/>
              <w:contextualSpacing/>
              <w:jc w:val="center"/>
              <w:rPr>
                <w:rFonts w:ascii="仿宋_GB2312" w:hAnsi="宋体" w:eastAsia="仿宋_GB2312" w:cs="Times New Roman"/>
                <w:sz w:val="24"/>
                <w:szCs w:val="24"/>
              </w:rPr>
            </w:pPr>
          </w:p>
        </w:tc>
        <w:tc>
          <w:tcPr>
            <w:tcW w:w="1286" w:type="dxa"/>
            <w:noWrap w:val="0"/>
            <w:vAlign w:val="center"/>
          </w:tcPr>
          <w:p w14:paraId="5ACCDF0C">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传真</w:t>
            </w:r>
          </w:p>
        </w:tc>
        <w:tc>
          <w:tcPr>
            <w:tcW w:w="1740" w:type="dxa"/>
            <w:noWrap w:val="0"/>
            <w:vAlign w:val="center"/>
          </w:tcPr>
          <w:p w14:paraId="0DBBBF4A">
            <w:pPr>
              <w:spacing w:before="62" w:beforeLines="20" w:line="440" w:lineRule="exact"/>
              <w:contextualSpacing/>
              <w:jc w:val="center"/>
              <w:rPr>
                <w:rFonts w:ascii="仿宋_GB2312" w:hAnsi="宋体" w:eastAsia="仿宋_GB2312" w:cs="Times New Roman"/>
                <w:sz w:val="24"/>
                <w:szCs w:val="24"/>
              </w:rPr>
            </w:pPr>
          </w:p>
        </w:tc>
        <w:tc>
          <w:tcPr>
            <w:tcW w:w="1057" w:type="dxa"/>
            <w:noWrap w:val="0"/>
            <w:vAlign w:val="center"/>
          </w:tcPr>
          <w:p w14:paraId="53912DB0">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E-mail</w:t>
            </w:r>
          </w:p>
        </w:tc>
        <w:tc>
          <w:tcPr>
            <w:tcW w:w="3349" w:type="dxa"/>
            <w:gridSpan w:val="2"/>
            <w:noWrap w:val="0"/>
            <w:vAlign w:val="center"/>
          </w:tcPr>
          <w:p w14:paraId="114F2C61">
            <w:pPr>
              <w:spacing w:before="62" w:beforeLines="20" w:line="440" w:lineRule="exact"/>
              <w:contextualSpacing/>
              <w:jc w:val="center"/>
              <w:rPr>
                <w:rFonts w:ascii="仿宋_GB2312" w:hAnsi="宋体" w:eastAsia="仿宋_GB2312" w:cs="Times New Roman"/>
                <w:sz w:val="24"/>
                <w:szCs w:val="24"/>
              </w:rPr>
            </w:pPr>
          </w:p>
        </w:tc>
      </w:tr>
      <w:tr w14:paraId="3CDEB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noWrap w:val="0"/>
            <w:vAlign w:val="top"/>
          </w:tcPr>
          <w:p w14:paraId="03178EFF">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总资产（万元）</w:t>
            </w:r>
          </w:p>
        </w:tc>
        <w:tc>
          <w:tcPr>
            <w:tcW w:w="1740" w:type="dxa"/>
            <w:noWrap w:val="0"/>
            <w:vAlign w:val="top"/>
          </w:tcPr>
          <w:p w14:paraId="280E3146">
            <w:pPr>
              <w:spacing w:before="62" w:beforeLines="20" w:line="440" w:lineRule="exact"/>
              <w:contextualSpacing/>
              <w:jc w:val="center"/>
              <w:rPr>
                <w:rFonts w:ascii="仿宋_GB2312" w:hAnsi="宋体" w:eastAsia="仿宋_GB2312" w:cs="Times New Roman"/>
                <w:sz w:val="24"/>
                <w:szCs w:val="24"/>
              </w:rPr>
            </w:pPr>
          </w:p>
        </w:tc>
        <w:tc>
          <w:tcPr>
            <w:tcW w:w="2503" w:type="dxa"/>
            <w:gridSpan w:val="2"/>
            <w:noWrap w:val="0"/>
            <w:vAlign w:val="top"/>
          </w:tcPr>
          <w:p w14:paraId="6706122B">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负债率</w:t>
            </w:r>
          </w:p>
        </w:tc>
        <w:tc>
          <w:tcPr>
            <w:tcW w:w="1903" w:type="dxa"/>
            <w:noWrap w:val="0"/>
            <w:vAlign w:val="top"/>
          </w:tcPr>
          <w:p w14:paraId="42DAEA89">
            <w:pPr>
              <w:spacing w:before="62" w:beforeLines="20" w:line="440" w:lineRule="exact"/>
              <w:contextualSpacing/>
              <w:jc w:val="center"/>
              <w:rPr>
                <w:rFonts w:ascii="仿宋_GB2312" w:hAnsi="宋体" w:eastAsia="仿宋_GB2312" w:cs="Times New Roman"/>
                <w:sz w:val="24"/>
                <w:szCs w:val="24"/>
              </w:rPr>
            </w:pPr>
          </w:p>
        </w:tc>
      </w:tr>
      <w:tr w14:paraId="39CAE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noWrap w:val="0"/>
            <w:vAlign w:val="top"/>
          </w:tcPr>
          <w:p w14:paraId="711ED84C">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信用等级</w:t>
            </w:r>
          </w:p>
        </w:tc>
        <w:tc>
          <w:tcPr>
            <w:tcW w:w="1740" w:type="dxa"/>
            <w:noWrap w:val="0"/>
            <w:vAlign w:val="top"/>
          </w:tcPr>
          <w:p w14:paraId="4EAD65C7">
            <w:pPr>
              <w:spacing w:before="62" w:beforeLines="20" w:line="440" w:lineRule="exact"/>
              <w:contextualSpacing/>
              <w:jc w:val="center"/>
              <w:rPr>
                <w:rFonts w:ascii="仿宋_GB2312" w:hAnsi="宋体" w:eastAsia="仿宋_GB2312" w:cs="Times New Roman"/>
                <w:sz w:val="24"/>
                <w:szCs w:val="24"/>
              </w:rPr>
            </w:pPr>
          </w:p>
        </w:tc>
        <w:tc>
          <w:tcPr>
            <w:tcW w:w="2503" w:type="dxa"/>
            <w:gridSpan w:val="2"/>
            <w:noWrap w:val="0"/>
            <w:vAlign w:val="top"/>
          </w:tcPr>
          <w:p w14:paraId="2AEF7BA1">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上年销售（万元）</w:t>
            </w:r>
          </w:p>
        </w:tc>
        <w:tc>
          <w:tcPr>
            <w:tcW w:w="1903" w:type="dxa"/>
            <w:noWrap w:val="0"/>
            <w:vAlign w:val="top"/>
          </w:tcPr>
          <w:p w14:paraId="0AE5A661">
            <w:pPr>
              <w:spacing w:before="62" w:beforeLines="20" w:line="440" w:lineRule="exact"/>
              <w:contextualSpacing/>
              <w:jc w:val="center"/>
              <w:rPr>
                <w:rFonts w:ascii="仿宋_GB2312" w:hAnsi="宋体" w:eastAsia="仿宋_GB2312" w:cs="Times New Roman"/>
                <w:sz w:val="24"/>
                <w:szCs w:val="24"/>
              </w:rPr>
            </w:pPr>
          </w:p>
        </w:tc>
      </w:tr>
      <w:tr w14:paraId="6C9E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3"/>
            <w:noWrap w:val="0"/>
            <w:vAlign w:val="top"/>
          </w:tcPr>
          <w:p w14:paraId="1CBFD334">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上年税金（万元）</w:t>
            </w:r>
          </w:p>
        </w:tc>
        <w:tc>
          <w:tcPr>
            <w:tcW w:w="1740" w:type="dxa"/>
            <w:noWrap w:val="0"/>
            <w:vAlign w:val="top"/>
          </w:tcPr>
          <w:p w14:paraId="4BB96DE9">
            <w:pPr>
              <w:spacing w:before="62" w:beforeLines="20" w:line="440" w:lineRule="exact"/>
              <w:contextualSpacing/>
              <w:jc w:val="center"/>
              <w:rPr>
                <w:rFonts w:ascii="仿宋_GB2312" w:hAnsi="宋体" w:eastAsia="仿宋_GB2312" w:cs="Times New Roman"/>
                <w:sz w:val="24"/>
                <w:szCs w:val="24"/>
              </w:rPr>
            </w:pPr>
          </w:p>
        </w:tc>
        <w:tc>
          <w:tcPr>
            <w:tcW w:w="2503" w:type="dxa"/>
            <w:gridSpan w:val="2"/>
            <w:noWrap w:val="0"/>
            <w:vAlign w:val="top"/>
          </w:tcPr>
          <w:p w14:paraId="558ABA97">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上年利润（万元）</w:t>
            </w:r>
          </w:p>
        </w:tc>
        <w:tc>
          <w:tcPr>
            <w:tcW w:w="1903" w:type="dxa"/>
            <w:noWrap w:val="0"/>
            <w:vAlign w:val="top"/>
          </w:tcPr>
          <w:p w14:paraId="0C94B381">
            <w:pPr>
              <w:spacing w:before="62" w:beforeLines="20" w:line="440" w:lineRule="exact"/>
              <w:contextualSpacing/>
              <w:jc w:val="center"/>
              <w:rPr>
                <w:rFonts w:ascii="仿宋_GB2312" w:hAnsi="宋体" w:eastAsia="仿宋_GB2312" w:cs="Times New Roman"/>
                <w:sz w:val="24"/>
                <w:szCs w:val="24"/>
              </w:rPr>
            </w:pPr>
          </w:p>
        </w:tc>
      </w:tr>
      <w:tr w14:paraId="0601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jc w:val="center"/>
        </w:trPr>
        <w:tc>
          <w:tcPr>
            <w:tcW w:w="872" w:type="dxa"/>
            <w:noWrap w:val="0"/>
            <w:vAlign w:val="center"/>
          </w:tcPr>
          <w:p w14:paraId="30727298">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企</w:t>
            </w:r>
          </w:p>
          <w:p w14:paraId="1A35E43E">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业</w:t>
            </w:r>
          </w:p>
          <w:p w14:paraId="67831165">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简</w:t>
            </w:r>
          </w:p>
          <w:p w14:paraId="098A3F65">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介</w:t>
            </w:r>
          </w:p>
        </w:tc>
        <w:tc>
          <w:tcPr>
            <w:tcW w:w="8115" w:type="dxa"/>
            <w:gridSpan w:val="6"/>
            <w:noWrap w:val="0"/>
            <w:vAlign w:val="top"/>
          </w:tcPr>
          <w:p w14:paraId="4F1AFE28">
            <w:pPr>
              <w:spacing w:before="62" w:beforeLines="20"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（限</w:t>
            </w:r>
            <w:r>
              <w:rPr>
                <w:rFonts w:ascii="仿宋_GB2312" w:hAnsi="宋体" w:eastAsia="仿宋_GB2312" w:cs="Times New Roman"/>
                <w:sz w:val="24"/>
                <w:szCs w:val="24"/>
              </w:rPr>
              <w:t>2</w:t>
            </w:r>
            <w:r>
              <w:rPr>
                <w:rFonts w:hint="eastAsia" w:ascii="仿宋_GB2312" w:hAnsi="宋体" w:eastAsia="仿宋_GB2312" w:cs="Times New Roman"/>
                <w:sz w:val="24"/>
                <w:szCs w:val="24"/>
              </w:rPr>
              <w:t>000字）</w:t>
            </w:r>
          </w:p>
          <w:p w14:paraId="51FAADC1">
            <w:pPr>
              <w:spacing w:before="62" w:beforeLines="20"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（一）申报单位情况介绍</w:t>
            </w:r>
          </w:p>
          <w:p w14:paraId="33EBD860">
            <w:pPr>
              <w:spacing w:before="62" w:beforeLines="20"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简要介绍发展历程、主营业务、市场销售等方面基本情况。</w:t>
            </w:r>
          </w:p>
          <w:p w14:paraId="6EE27D72">
            <w:pPr>
              <w:spacing w:before="62" w:beforeLines="20"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（二）申报单位核心竞争力介绍</w:t>
            </w:r>
          </w:p>
          <w:p w14:paraId="7B34704F">
            <w:pPr>
              <w:spacing w:before="62" w:beforeLines="20"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突出介绍企业在其所在行业具备的竞争优势，以及企业工业互联网平台技术、产品、解决方案等相关能力，包括优势技术、人才队伍、研发能力、实施能力、服务保障、应用效果等。</w:t>
            </w:r>
          </w:p>
          <w:p w14:paraId="2AE42213">
            <w:pPr>
              <w:spacing w:before="62" w:beforeLines="20" w:line="440" w:lineRule="exact"/>
              <w:contextualSpacing/>
              <w:rPr>
                <w:rFonts w:ascii="仿宋_GB2312" w:hAnsi="宋体" w:eastAsia="仿宋_GB2312" w:cs="Times New Roman"/>
                <w:sz w:val="24"/>
                <w:szCs w:val="24"/>
              </w:rPr>
            </w:pPr>
          </w:p>
        </w:tc>
      </w:tr>
      <w:tr w14:paraId="0FD5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14:paraId="4835980A">
            <w:pPr>
              <w:spacing w:before="62" w:beforeLines="20" w:line="4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真实性承诺</w:t>
            </w:r>
          </w:p>
        </w:tc>
        <w:tc>
          <w:tcPr>
            <w:tcW w:w="8115" w:type="dxa"/>
            <w:gridSpan w:val="6"/>
            <w:noWrap w:val="0"/>
            <w:vAlign w:val="top"/>
          </w:tcPr>
          <w:p w14:paraId="0B0038DB">
            <w:pPr>
              <w:spacing w:before="62" w:beforeLines="20"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我单位申报的所有材料，均真实、完整，如有不实，愿承担相应的责任。</w:t>
            </w:r>
          </w:p>
          <w:p w14:paraId="65FB0512">
            <w:pPr>
              <w:spacing w:before="62" w:beforeLines="20" w:line="6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法定代表人签章：</w:t>
            </w:r>
          </w:p>
          <w:p w14:paraId="4F569EF5">
            <w:pPr>
              <w:spacing w:before="62" w:beforeLines="20" w:line="6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公章：</w:t>
            </w:r>
          </w:p>
          <w:p w14:paraId="2358CB61">
            <w:pPr>
              <w:spacing w:before="62" w:beforeLines="20" w:line="640" w:lineRule="exact"/>
              <w:contextualSpacing/>
              <w:jc w:val="center"/>
              <w:rPr>
                <w:rFonts w:ascii="仿宋_GB2312" w:hAnsi="宋体" w:eastAsia="仿宋_GB2312" w:cs="Times New Roman"/>
                <w:sz w:val="24"/>
                <w:szCs w:val="24"/>
              </w:rPr>
            </w:pPr>
            <w:r>
              <w:rPr>
                <w:rFonts w:hint="eastAsia" w:ascii="仿宋_GB2312" w:hAnsi="宋体" w:eastAsia="仿宋_GB2312" w:cs="Times New Roman"/>
                <w:sz w:val="24"/>
                <w:szCs w:val="24"/>
              </w:rPr>
              <w:t>年 月 日</w:t>
            </w:r>
          </w:p>
        </w:tc>
      </w:tr>
    </w:tbl>
    <w:p w14:paraId="30EC5769">
      <w:pPr>
        <w:widowControl/>
        <w:jc w:val="left"/>
        <w:rPr>
          <w:rFonts w:ascii="黑体" w:hAnsi="黑体" w:eastAsia="黑体" w:cs="Times New Roman"/>
          <w:sz w:val="30"/>
          <w:szCs w:val="30"/>
        </w:rPr>
      </w:pPr>
      <w:r>
        <w:rPr>
          <w:rFonts w:ascii="黑体" w:hAnsi="黑体" w:eastAsia="黑体" w:cs="Times New Roman"/>
          <w:sz w:val="30"/>
          <w:szCs w:val="30"/>
        </w:rPr>
        <w:br w:type="page"/>
      </w:r>
      <w:r>
        <w:rPr>
          <w:rFonts w:hint="eastAsia" w:ascii="黑体" w:hAnsi="黑体" w:eastAsia="黑体" w:cs="Times New Roman"/>
          <w:sz w:val="30"/>
          <w:szCs w:val="30"/>
        </w:rPr>
        <w:t>二、工业互联网平台申报材料</w:t>
      </w:r>
    </w:p>
    <w:p w14:paraId="61F53D51">
      <w:pPr>
        <w:spacing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（1）工业互联网平台基本信息</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9"/>
        <w:gridCol w:w="7052"/>
      </w:tblGrid>
      <w:tr w14:paraId="61706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078C8F18">
            <w:pPr>
              <w:spacing w:line="4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平台名称</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1BAB7BB7">
            <w:pPr>
              <w:spacing w:line="440" w:lineRule="exact"/>
              <w:contextualSpacing/>
              <w:rPr>
                <w:rFonts w:ascii="仿宋_GB2312" w:hAnsi="宋体" w:eastAsia="仿宋_GB2312" w:cs="Times New Roman"/>
                <w:kern w:val="0"/>
                <w:sz w:val="24"/>
                <w:szCs w:val="24"/>
              </w:rPr>
            </w:pPr>
          </w:p>
        </w:tc>
      </w:tr>
      <w:tr w14:paraId="5DB45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30BFB902">
            <w:pPr>
              <w:spacing w:line="4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申报类型</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66DE07B8">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行业特色平台：□汽车□电子□医药□材料□装备制</w:t>
            </w:r>
          </w:p>
          <w:p w14:paraId="36256D4B">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□其他_______</w:t>
            </w:r>
          </w:p>
          <w:p w14:paraId="7C9CCAE5">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专业技术平台：□工业智能□边缘计算□数字孪生</w:t>
            </w:r>
          </w:p>
          <w:p w14:paraId="7A53674B">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□其他</w:t>
            </w:r>
            <w:r>
              <w:rPr>
                <w:rFonts w:ascii="仿宋_GB2312" w:hAnsi="宋体" w:eastAsia="仿宋_GB2312" w:cs="Times New Roman"/>
                <w:kern w:val="0"/>
                <w:sz w:val="24"/>
                <w:szCs w:val="24"/>
              </w:rPr>
              <w:t>_______</w:t>
            </w:r>
          </w:p>
        </w:tc>
      </w:tr>
      <w:tr w14:paraId="28E60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2B258E3">
            <w:pPr>
              <w:spacing w:line="4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建设主体</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78444448">
            <w:pPr>
              <w:spacing w:line="440" w:lineRule="exact"/>
              <w:contextualSpacing/>
              <w:rPr>
                <w:rFonts w:ascii="仿宋_GB2312" w:hAnsi="宋体" w:eastAsia="仿宋_GB2312" w:cs="Times New Roman"/>
                <w:kern w:val="0"/>
                <w:sz w:val="24"/>
                <w:szCs w:val="24"/>
              </w:rPr>
            </w:pPr>
          </w:p>
        </w:tc>
      </w:tr>
      <w:tr w14:paraId="4D0A2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123938EC">
            <w:pPr>
              <w:spacing w:line="4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建设时间</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0DFA3136">
            <w:pPr>
              <w:spacing w:line="440" w:lineRule="exact"/>
              <w:contextualSpacing/>
              <w:rPr>
                <w:rFonts w:ascii="仿宋_GB2312" w:hAnsi="宋体" w:eastAsia="仿宋_GB2312" w:cs="Times New Roman"/>
                <w:kern w:val="0"/>
                <w:sz w:val="24"/>
                <w:szCs w:val="24"/>
              </w:rPr>
            </w:pPr>
          </w:p>
        </w:tc>
      </w:tr>
      <w:tr w14:paraId="724EC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899" w:type="dxa"/>
            <w:tcBorders>
              <w:top w:val="single" w:color="000000" w:sz="4" w:space="0"/>
              <w:left w:val="single" w:color="000000" w:sz="4" w:space="0"/>
              <w:bottom w:val="single" w:color="000000" w:sz="4" w:space="0"/>
              <w:right w:val="single" w:color="000000" w:sz="4" w:space="0"/>
            </w:tcBorders>
            <w:noWrap w:val="0"/>
            <w:vAlign w:val="center"/>
          </w:tcPr>
          <w:p w14:paraId="7B2C399C">
            <w:pPr>
              <w:spacing w:line="40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截至目前</w:t>
            </w:r>
          </w:p>
          <w:p w14:paraId="53F7F2F2">
            <w:pPr>
              <w:spacing w:line="40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投资金额（万元）</w:t>
            </w:r>
          </w:p>
        </w:tc>
        <w:tc>
          <w:tcPr>
            <w:tcW w:w="7052" w:type="dxa"/>
            <w:tcBorders>
              <w:top w:val="single" w:color="auto" w:sz="4" w:space="0"/>
              <w:left w:val="single" w:color="000000" w:sz="4" w:space="0"/>
              <w:bottom w:val="single" w:color="000000" w:sz="4" w:space="0"/>
              <w:right w:val="single" w:color="000000" w:sz="4" w:space="0"/>
            </w:tcBorders>
            <w:noWrap w:val="0"/>
            <w:vAlign w:val="center"/>
          </w:tcPr>
          <w:p w14:paraId="3DF6584D">
            <w:pPr>
              <w:spacing w:line="440" w:lineRule="exact"/>
              <w:contextualSpacing/>
              <w:rPr>
                <w:rFonts w:ascii="仿宋_GB2312" w:hAnsi="宋体" w:eastAsia="仿宋_GB2312" w:cs="Times New Roman"/>
                <w:kern w:val="0"/>
                <w:sz w:val="24"/>
                <w:szCs w:val="24"/>
              </w:rPr>
            </w:pPr>
          </w:p>
        </w:tc>
      </w:tr>
      <w:tr w14:paraId="3A9EC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899" w:type="dxa"/>
            <w:vMerge w:val="restart"/>
            <w:tcBorders>
              <w:top w:val="single" w:color="000000" w:sz="4" w:space="0"/>
              <w:left w:val="single" w:color="000000" w:sz="4" w:space="0"/>
              <w:right w:val="single" w:color="000000" w:sz="4" w:space="0"/>
            </w:tcBorders>
            <w:noWrap w:val="0"/>
            <w:vAlign w:val="center"/>
          </w:tcPr>
          <w:p w14:paraId="2BB0DC49">
            <w:pPr>
              <w:spacing w:line="440" w:lineRule="exact"/>
              <w:contextualSpacing/>
              <w:jc w:val="center"/>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建设方式</w:t>
            </w:r>
          </w:p>
        </w:tc>
        <w:tc>
          <w:tcPr>
            <w:tcW w:w="7052" w:type="dxa"/>
            <w:tcBorders>
              <w:top w:val="single" w:color="auto" w:sz="4" w:space="0"/>
              <w:left w:val="single" w:color="000000" w:sz="4" w:space="0"/>
              <w:right w:val="single" w:color="000000" w:sz="4" w:space="0"/>
            </w:tcBorders>
            <w:noWrap w:val="0"/>
            <w:vAlign w:val="center"/>
          </w:tcPr>
          <w:p w14:paraId="22A7D8BE">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□自建</w:t>
            </w:r>
          </w:p>
        </w:tc>
      </w:tr>
      <w:tr w14:paraId="2FC3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continue"/>
            <w:tcBorders>
              <w:left w:val="single" w:color="000000" w:sz="4" w:space="0"/>
              <w:right w:val="single" w:color="000000" w:sz="4" w:space="0"/>
            </w:tcBorders>
            <w:noWrap w:val="0"/>
            <w:vAlign w:val="center"/>
          </w:tcPr>
          <w:p w14:paraId="061E3AC6">
            <w:pPr>
              <w:spacing w:line="440" w:lineRule="exact"/>
              <w:contextualSpacing/>
              <w:rPr>
                <w:rFonts w:ascii="仿宋_GB2312" w:hAnsi="宋体" w:eastAsia="仿宋_GB2312" w:cs="Times New Roman"/>
                <w:kern w:val="0"/>
                <w:sz w:val="24"/>
                <w:szCs w:val="24"/>
              </w:rPr>
            </w:pPr>
          </w:p>
        </w:tc>
        <w:tc>
          <w:tcPr>
            <w:tcW w:w="7052" w:type="dxa"/>
            <w:tcBorders>
              <w:top w:val="single" w:color="auto" w:sz="4" w:space="0"/>
              <w:left w:val="single" w:color="000000" w:sz="4" w:space="0"/>
              <w:bottom w:val="single" w:color="auto" w:sz="4" w:space="0"/>
              <w:right w:val="single" w:color="000000" w:sz="4" w:space="0"/>
            </w:tcBorders>
            <w:noWrap w:val="0"/>
            <w:vAlign w:val="center"/>
          </w:tcPr>
          <w:p w14:paraId="50A3118B">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□合作共建</w:t>
            </w:r>
          </w:p>
          <w:p w14:paraId="66AB9E18">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请注明合作企业名称__________________________</w:t>
            </w:r>
          </w:p>
        </w:tc>
      </w:tr>
      <w:tr w14:paraId="370ED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restart"/>
            <w:tcBorders>
              <w:left w:val="single" w:color="000000" w:sz="4" w:space="0"/>
              <w:right w:val="single" w:color="000000" w:sz="4" w:space="0"/>
            </w:tcBorders>
            <w:noWrap w:val="0"/>
            <w:vAlign w:val="center"/>
          </w:tcPr>
          <w:p w14:paraId="0ECA9C9A">
            <w:pPr>
              <w:spacing w:line="440" w:lineRule="exact"/>
              <w:ind w:firstLine="117" w:firstLineChars="50"/>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IaaS基础设施</w:t>
            </w:r>
          </w:p>
        </w:tc>
        <w:tc>
          <w:tcPr>
            <w:tcW w:w="7052" w:type="dxa"/>
            <w:tcBorders>
              <w:top w:val="single" w:color="auto" w:sz="4" w:space="0"/>
              <w:left w:val="single" w:color="000000" w:sz="4" w:space="0"/>
              <w:right w:val="single" w:color="000000" w:sz="4" w:space="0"/>
            </w:tcBorders>
            <w:noWrap w:val="0"/>
            <w:vAlign w:val="center"/>
          </w:tcPr>
          <w:p w14:paraId="0F0009FD">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□自建</w:t>
            </w:r>
          </w:p>
        </w:tc>
      </w:tr>
      <w:tr w14:paraId="191D9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899" w:type="dxa"/>
            <w:vMerge w:val="continue"/>
            <w:tcBorders>
              <w:left w:val="single" w:color="000000" w:sz="4" w:space="0"/>
              <w:right w:val="single" w:color="000000" w:sz="4" w:space="0"/>
            </w:tcBorders>
            <w:noWrap w:val="0"/>
            <w:vAlign w:val="center"/>
          </w:tcPr>
          <w:p w14:paraId="74BF6512">
            <w:pPr>
              <w:spacing w:line="440" w:lineRule="exact"/>
              <w:ind w:firstLine="117" w:firstLineChars="50"/>
              <w:contextualSpacing/>
              <w:rPr>
                <w:rFonts w:ascii="仿宋_GB2312" w:hAnsi="宋体" w:eastAsia="仿宋_GB2312" w:cs="Times New Roman"/>
                <w:kern w:val="0"/>
                <w:sz w:val="24"/>
                <w:szCs w:val="24"/>
              </w:rPr>
            </w:pPr>
          </w:p>
        </w:tc>
        <w:tc>
          <w:tcPr>
            <w:tcW w:w="7052" w:type="dxa"/>
            <w:tcBorders>
              <w:top w:val="single" w:color="auto" w:sz="4" w:space="0"/>
              <w:left w:val="single" w:color="000000" w:sz="4" w:space="0"/>
              <w:right w:val="single" w:color="000000" w:sz="4" w:space="0"/>
            </w:tcBorders>
            <w:noWrap w:val="0"/>
            <w:vAlign w:val="center"/>
          </w:tcPr>
          <w:p w14:paraId="739681BE">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□租用</w:t>
            </w:r>
          </w:p>
          <w:p w14:paraId="3234967E">
            <w:pPr>
              <w:spacing w:line="440" w:lineRule="exact"/>
              <w:contextualSpacing/>
              <w:rPr>
                <w:rFonts w:ascii="仿宋_GB2312" w:hAnsi="宋体" w:eastAsia="仿宋_GB2312" w:cs="Times New Roman"/>
                <w:kern w:val="0"/>
                <w:sz w:val="24"/>
                <w:szCs w:val="24"/>
              </w:rPr>
            </w:pPr>
            <w:r>
              <w:rPr>
                <w:rFonts w:hint="eastAsia" w:ascii="仿宋_GB2312" w:hAnsi="宋体" w:eastAsia="仿宋_GB2312" w:cs="Times New Roman"/>
                <w:kern w:val="0"/>
                <w:sz w:val="24"/>
                <w:szCs w:val="24"/>
              </w:rPr>
              <w:t>请注明服务商名称__________________________</w:t>
            </w:r>
          </w:p>
        </w:tc>
      </w:tr>
    </w:tbl>
    <w:p w14:paraId="638EAEB1">
      <w:pPr>
        <w:spacing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（2）工业互联网平台能力介绍</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7"/>
      </w:tblGrid>
      <w:tr w14:paraId="3047A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0236ACD6">
            <w:pPr>
              <w:numPr>
                <w:ilvl w:val="0"/>
                <w:numId w:val="2"/>
              </w:num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平台核心技术水平</w:t>
            </w:r>
          </w:p>
        </w:tc>
      </w:tr>
      <w:tr w14:paraId="6BAFF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6D0ED543">
            <w:pPr>
              <w:spacing w:line="440" w:lineRule="exact"/>
              <w:contextualSpacing/>
              <w:rPr>
                <w:rFonts w:ascii="仿宋_GB2312" w:hAnsi="Times New Roman" w:eastAsia="仿宋_GB2312" w:cs="Times New Roman"/>
                <w:bCs/>
                <w:kern w:val="0"/>
                <w:sz w:val="24"/>
              </w:rPr>
            </w:pPr>
            <w:r>
              <w:rPr>
                <w:rFonts w:hint="eastAsia" w:ascii="仿宋_GB2312" w:hAnsi="Times New Roman" w:eastAsia="仿宋_GB2312" w:cs="Times New Roman"/>
                <w:bCs/>
                <w:kern w:val="0"/>
                <w:sz w:val="24"/>
              </w:rPr>
              <w:t>1.1平台技术创新能力</w:t>
            </w:r>
          </w:p>
          <w:p w14:paraId="75A7F43A">
            <w:pPr>
              <w:spacing w:line="440" w:lineRule="exact"/>
              <w:contextualSpacing/>
              <w:rPr>
                <w:rFonts w:hint="eastAsia" w:ascii="仿宋_GB2312" w:hAnsi="Times New Roman" w:eastAsia="仿宋_GB2312" w:cs="Times New Roman"/>
                <w:b/>
                <w:kern w:val="0"/>
                <w:sz w:val="24"/>
              </w:rPr>
            </w:pPr>
            <w:r>
              <w:rPr>
                <w:rFonts w:hint="eastAsia" w:ascii="仿宋_GB2312" w:hAnsi="Times New Roman" w:eastAsia="仿宋_GB2312" w:cs="Times New Roman"/>
                <w:b/>
                <w:kern w:val="0"/>
                <w:sz w:val="24"/>
              </w:rPr>
              <w:t>补充说明和分类详细介绍（介绍工业互联网平台的技术架构及方案、平台技术先进性、创新性，应用能力，软硬件一体化能力、技术产品化能力等）</w:t>
            </w:r>
          </w:p>
          <w:p w14:paraId="0B01B9BE">
            <w:pPr>
              <w:spacing w:line="400" w:lineRule="exact"/>
              <w:contextualSpacing/>
              <w:rPr>
                <w:rFonts w:ascii="仿宋_GB2312" w:hAnsi="宋体" w:eastAsia="仿宋_GB2312" w:cs="Times New Roman"/>
                <w:b/>
                <w:bCs/>
                <w:kern w:val="0"/>
                <w:sz w:val="24"/>
                <w:szCs w:val="24"/>
              </w:rPr>
            </w:pPr>
          </w:p>
        </w:tc>
      </w:tr>
      <w:tr w14:paraId="4BBAB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3" w:hRule="atLeast"/>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5E064077">
            <w:pPr>
              <w:spacing w:line="40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1.2 平台模型能力：</w:t>
            </w:r>
          </w:p>
          <w:p w14:paraId="353DB5F8">
            <w:pPr>
              <w:spacing w:line="40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□工业模型数量：</w:t>
            </w:r>
          </w:p>
          <w:p w14:paraId="16D7BC31">
            <w:pPr>
              <w:spacing w:line="400" w:lineRule="exact"/>
              <w:ind w:firstLine="468" w:firstLineChars="200"/>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研发仿真模型___________个；业务流程模型___________个；</w:t>
            </w:r>
          </w:p>
          <w:p w14:paraId="66014067">
            <w:pPr>
              <w:spacing w:line="400" w:lineRule="exact"/>
              <w:ind w:firstLine="468" w:firstLineChars="200"/>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行业机理模型___________个；数据算法模型___________个</w:t>
            </w:r>
          </w:p>
          <w:p w14:paraId="3F97EC10">
            <w:pPr>
              <w:spacing w:line="40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补充说明和分类详细介绍（具体禀赋的工业机理模型）：</w:t>
            </w:r>
          </w:p>
          <w:p w14:paraId="66F5B78A">
            <w:pPr>
              <w:spacing w:line="40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（注：工业模型是根据工业生产过程的内部机制或物理化学过程，运用行业知识、定理、定律和原理建立的数学模型。“工业模型”分类标准</w:t>
            </w:r>
            <w:r>
              <w:rPr>
                <w:rFonts w:ascii="仿宋_GB2312" w:hAnsi="宋体" w:eastAsia="仿宋_GB2312" w:cs="Times New Roman"/>
                <w:bCs/>
                <w:kern w:val="0"/>
                <w:sz w:val="24"/>
                <w:szCs w:val="24"/>
              </w:rPr>
              <w:t>:数据算法模型、研发仿真模型、行业机理模型业务流程模型。其中，研发仿真模型是指用于支撑产品设计研发过程中进行运动学、动力学、力学、热学、电子特性等领域分析的模型，不包括静态的零部件结构模型。</w:t>
            </w:r>
            <w:r>
              <w:rPr>
                <w:rFonts w:hint="eastAsia" w:ascii="仿宋_GB2312" w:hAnsi="宋体" w:eastAsia="仿宋_GB2312" w:cs="Times New Roman"/>
                <w:bCs/>
                <w:kern w:val="0"/>
                <w:sz w:val="24"/>
                <w:szCs w:val="24"/>
              </w:rPr>
              <w:t>）</w:t>
            </w:r>
          </w:p>
          <w:p w14:paraId="51931C2F">
            <w:pPr>
              <w:spacing w:line="400" w:lineRule="exact"/>
              <w:contextualSpacing/>
              <w:rPr>
                <w:rFonts w:ascii="仿宋_GB2312" w:hAnsi="宋体" w:eastAsia="仿宋_GB2312" w:cs="Times New Roman"/>
                <w:bCs/>
                <w:kern w:val="0"/>
                <w:sz w:val="24"/>
                <w:szCs w:val="24"/>
              </w:rPr>
            </w:pPr>
            <w:r>
              <w:rPr>
                <w:rFonts w:hint="eastAsia" w:ascii="仿宋_GB2312" w:hAnsi="Times New Roman" w:eastAsia="仿宋_GB2312" w:cs="Times New Roman"/>
                <w:b/>
                <w:bCs/>
                <w:sz w:val="24"/>
              </w:rPr>
              <w:t>补充说明和分类详细介绍（平台的模型构建、积累的模型质量等）：</w:t>
            </w:r>
          </w:p>
        </w:tc>
      </w:tr>
      <w:tr w14:paraId="1F325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44E4AEE9">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1.3 工业软件或工业APP数量</w:t>
            </w:r>
          </w:p>
          <w:p w14:paraId="7FEFBBBA">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□工业软件总量：___________个</w:t>
            </w:r>
          </w:p>
          <w:p w14:paraId="7B27BC40">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其中，云化软件数量：___________个</w:t>
            </w:r>
          </w:p>
          <w:p w14:paraId="340BD836">
            <w:pPr>
              <w:spacing w:line="440" w:lineRule="exact"/>
              <w:ind w:firstLine="702" w:firstLineChars="300"/>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工业APP数量：___________个</w:t>
            </w:r>
          </w:p>
          <w:p w14:paraId="21BD9F1C">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（“工业软件”分类标准</w:t>
            </w:r>
            <w:r>
              <w:rPr>
                <w:rFonts w:ascii="仿宋_GB2312" w:hAnsi="宋体" w:eastAsia="仿宋_GB2312" w:cs="Times New Roman"/>
                <w:bCs/>
                <w:kern w:val="0"/>
                <w:sz w:val="24"/>
                <w:szCs w:val="24"/>
              </w:rPr>
              <w:t>:云化工业软件、基于平台开发的工业APP。其中，“工业APP”是指基于工业互联网平台，承载工业知识和经验，满足特定需求的工业应用软件。</w:t>
            </w:r>
            <w:r>
              <w:rPr>
                <w:rFonts w:hint="eastAsia" w:ascii="仿宋_GB2312" w:hAnsi="宋体" w:eastAsia="仿宋_GB2312" w:cs="Times New Roman"/>
                <w:bCs/>
                <w:kern w:val="0"/>
                <w:sz w:val="24"/>
                <w:szCs w:val="24"/>
              </w:rPr>
              <w:t>）</w:t>
            </w:r>
          </w:p>
          <w:p w14:paraId="40953265">
            <w:pPr>
              <w:spacing w:line="400" w:lineRule="exact"/>
              <w:contextualSpacing/>
              <w:rPr>
                <w:rFonts w:ascii="仿宋_GB2312" w:hAnsi="Times New Roman" w:eastAsia="仿宋_GB2312" w:cs="Times New Roman"/>
                <w:kern w:val="0"/>
                <w:sz w:val="24"/>
              </w:rPr>
            </w:pPr>
            <w:r>
              <w:rPr>
                <w:rFonts w:hint="eastAsia" w:ascii="仿宋_GB2312" w:hAnsi="宋体" w:eastAsia="仿宋_GB2312" w:cs="Times New Roman"/>
                <w:bCs/>
                <w:kern w:val="0"/>
                <w:sz w:val="24"/>
                <w:szCs w:val="24"/>
              </w:rPr>
              <w:t>□</w:t>
            </w:r>
            <w:r>
              <w:rPr>
                <w:rFonts w:hint="eastAsia" w:ascii="仿宋_GB2312" w:hAnsi="Times New Roman" w:eastAsia="仿宋_GB2312" w:cs="Times New Roman"/>
                <w:kern w:val="0"/>
                <w:sz w:val="24"/>
              </w:rPr>
              <w:t>工业APP种类：</w:t>
            </w:r>
          </w:p>
          <w:p w14:paraId="4B7BA675">
            <w:pPr>
              <w:spacing w:line="400" w:lineRule="exact"/>
              <w:ind w:firstLine="234" w:firstLineChars="100"/>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安全生产___________个；节能减排___________个；</w:t>
            </w:r>
          </w:p>
          <w:p w14:paraId="5901CBFF">
            <w:pPr>
              <w:spacing w:line="400" w:lineRule="exact"/>
              <w:ind w:firstLine="234" w:firstLineChars="100"/>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质量管控___________个；供应链管理__________个；</w:t>
            </w:r>
          </w:p>
          <w:p w14:paraId="50F00355">
            <w:pPr>
              <w:spacing w:line="400" w:lineRule="exact"/>
              <w:ind w:firstLine="234" w:firstLineChars="100"/>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研发设计___________个；生产制造____________个；</w:t>
            </w:r>
          </w:p>
          <w:p w14:paraId="52D547CD">
            <w:pPr>
              <w:spacing w:line="400" w:lineRule="exact"/>
              <w:ind w:firstLine="234" w:firstLineChars="100"/>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运营管理___________个；仓储物流____________个；</w:t>
            </w:r>
          </w:p>
          <w:p w14:paraId="00C21BBF">
            <w:pPr>
              <w:spacing w:line="400" w:lineRule="exact"/>
              <w:ind w:firstLine="234" w:firstLineChars="100"/>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运维服务___________个</w:t>
            </w:r>
          </w:p>
          <w:p w14:paraId="2A9AF723">
            <w:pPr>
              <w:spacing w:line="400" w:lineRule="exact"/>
              <w:contextualSpacing/>
              <w:rPr>
                <w:rFonts w:ascii="仿宋_GB2312" w:hAnsi="Times New Roman" w:eastAsia="仿宋_GB2312" w:cs="Times New Roman"/>
                <w:sz w:val="24"/>
              </w:rPr>
            </w:pPr>
            <w:r>
              <w:rPr>
                <w:rFonts w:hint="eastAsia" w:ascii="仿宋_GB2312" w:hAnsi="Times New Roman" w:eastAsia="仿宋_GB2312" w:cs="Times New Roman"/>
                <w:kern w:val="0"/>
                <w:sz w:val="24"/>
              </w:rPr>
              <w:t>□工业APP月活跃数量：___________个（指当月有用户访问或者调用过的工业APP数量）</w:t>
            </w:r>
          </w:p>
          <w:p w14:paraId="1140910F">
            <w:pPr>
              <w:spacing w:line="400" w:lineRule="exact"/>
              <w:contextualSpacing/>
              <w:rPr>
                <w:rFonts w:ascii="仿宋_GB2312" w:hAnsi="Times New Roman" w:eastAsia="仿宋_GB2312" w:cs="Times New Roman"/>
                <w:b/>
                <w:kern w:val="0"/>
                <w:sz w:val="24"/>
              </w:rPr>
            </w:pPr>
            <w:r>
              <w:rPr>
                <w:rFonts w:hint="eastAsia" w:ascii="仿宋_GB2312" w:hAnsi="Times New Roman" w:eastAsia="仿宋_GB2312" w:cs="Times New Roman"/>
                <w:b/>
                <w:kern w:val="0"/>
                <w:sz w:val="24"/>
              </w:rPr>
              <w:t>补充说明和分类详细介绍（工业APP的自研情况及介绍）：</w:t>
            </w:r>
          </w:p>
          <w:p w14:paraId="6F9EEB19">
            <w:pPr>
              <w:spacing w:line="440" w:lineRule="exact"/>
              <w:contextualSpacing/>
              <w:rPr>
                <w:rFonts w:ascii="仿宋_GB2312" w:hAnsi="宋体" w:eastAsia="仿宋_GB2312" w:cs="Times New Roman"/>
                <w:bCs/>
                <w:kern w:val="0"/>
                <w:sz w:val="24"/>
                <w:szCs w:val="24"/>
              </w:rPr>
            </w:pPr>
          </w:p>
        </w:tc>
      </w:tr>
      <w:tr w14:paraId="73D2E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60E58FC1">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1.4工业数据能力</w:t>
            </w:r>
          </w:p>
          <w:p w14:paraId="6B6F9C9F">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补充说明和分类详细介绍（介绍平台工业数据分析和管理能力）</w:t>
            </w:r>
          </w:p>
          <w:p w14:paraId="1C87D631">
            <w:pPr>
              <w:spacing w:line="440" w:lineRule="exact"/>
              <w:contextualSpacing/>
              <w:rPr>
                <w:rFonts w:ascii="仿宋_GB2312" w:hAnsi="宋体" w:eastAsia="仿宋_GB2312" w:cs="Times New Roman"/>
                <w:bCs/>
                <w:kern w:val="0"/>
                <w:sz w:val="24"/>
                <w:szCs w:val="24"/>
              </w:rPr>
            </w:pPr>
          </w:p>
        </w:tc>
      </w:tr>
      <w:tr w14:paraId="7A3B7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24850AA7">
            <w:pPr>
              <w:numPr>
                <w:ilvl w:val="0"/>
                <w:numId w:val="2"/>
              </w:numPr>
              <w:spacing w:line="440" w:lineRule="exact"/>
              <w:contextualSpacing/>
              <w:rPr>
                <w:rFonts w:ascii="仿宋_GB2312" w:hAnsi="宋体" w:eastAsia="仿宋_GB2312" w:cs="Times New Roman"/>
                <w:bCs/>
                <w:kern w:val="0"/>
                <w:sz w:val="24"/>
                <w:szCs w:val="24"/>
              </w:rPr>
            </w:pPr>
            <w:bookmarkStart w:id="0" w:name="_Hlk44153100"/>
            <w:r>
              <w:rPr>
                <w:rFonts w:hint="eastAsia" w:ascii="仿宋_GB2312" w:hAnsi="宋体" w:eastAsia="仿宋_GB2312" w:cs="Times New Roman"/>
                <w:bCs/>
                <w:kern w:val="0"/>
                <w:sz w:val="24"/>
                <w:szCs w:val="24"/>
              </w:rPr>
              <w:t>平台应用赋能成效</w:t>
            </w:r>
          </w:p>
        </w:tc>
      </w:tr>
      <w:bookmarkEnd w:id="0"/>
      <w:tr w14:paraId="0CF26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auto" w:sz="4" w:space="0"/>
              <w:right w:val="single" w:color="000000" w:sz="4" w:space="0"/>
            </w:tcBorders>
            <w:noWrap w:val="0"/>
            <w:vAlign w:val="center"/>
          </w:tcPr>
          <w:p w14:paraId="0E586707">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2.1解决方案供给能力</w:t>
            </w:r>
          </w:p>
          <w:p w14:paraId="7E9F070F">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□提供的解决方案数量：_________个</w:t>
            </w:r>
          </w:p>
          <w:p w14:paraId="47F2FFFB">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□覆盖的行业数量：___________个</w:t>
            </w:r>
          </w:p>
          <w:p w14:paraId="0A7A9BE5">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行业分类包括煤炭/黑色金属矿开采/石油天然气开采、黑色金属、有色金属、石化化工、建材、医药、纺织、家电、食品、烟草、轻工、机械、汽车、航空/航天、船舶、轨道交通、电子、电力、热力和燃气、建筑业、农业、服务业）</w:t>
            </w:r>
          </w:p>
          <w:p w14:paraId="17879609">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□覆盖的领域数量：___________个（领域数量是指安全生产、节能减排、质量管控、供应链管理、研发设计、生产制造、运营管理、仓储物流、运维服务九大重点领域）</w:t>
            </w:r>
          </w:p>
          <w:p w14:paraId="3BC7CDE5">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分类详细介绍：（解决方案赋能企业、行业和区域发展情况、解决方案落地情况等）：</w:t>
            </w:r>
          </w:p>
          <w:p w14:paraId="72FED459">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2.2典型标杆案例情况</w:t>
            </w:r>
          </w:p>
          <w:p w14:paraId="2E24BF95">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□平台在所申报行业或领域中具有的标杆案例数量：</w:t>
            </w:r>
            <w:r>
              <w:rPr>
                <w:rFonts w:ascii="仿宋_GB2312" w:hAnsi="宋体" w:eastAsia="仿宋_GB2312" w:cs="Times New Roman"/>
                <w:bCs/>
                <w:kern w:val="0"/>
                <w:sz w:val="24"/>
                <w:szCs w:val="24"/>
              </w:rPr>
              <w:t>_________个</w:t>
            </w:r>
          </w:p>
          <w:p w14:paraId="0E41872A">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分类详细介绍：典型标杆案例的复制推广情况及示范意义</w:t>
            </w:r>
          </w:p>
          <w:p w14:paraId="1F8BB1D9">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2.3赋能园区转型成效</w:t>
            </w:r>
          </w:p>
          <w:p w14:paraId="438C9684">
            <w:pPr>
              <w:spacing w:line="440" w:lineRule="exact"/>
              <w:contextualSpacing/>
              <w:rPr>
                <w:rFonts w:hint="eastAsia" w:ascii="仿宋_GB2312" w:hAnsi="宋体" w:eastAsia="仿宋_GB2312" w:cs="Times New Roman"/>
                <w:bCs/>
                <w:kern w:val="0"/>
                <w:sz w:val="24"/>
                <w:szCs w:val="24"/>
              </w:rPr>
            </w:pPr>
            <w:r>
              <w:rPr>
                <w:rFonts w:hint="eastAsia" w:ascii="仿宋_GB2312" w:hAnsi="宋体" w:eastAsia="仿宋_GB2312" w:cs="Times New Roman"/>
                <w:b/>
                <w:kern w:val="0"/>
                <w:sz w:val="24"/>
                <w:szCs w:val="24"/>
              </w:rPr>
              <w:t>分类详细介绍：围绕平台为园区管理侧带来的效益（包括但不限于提升园区治理能力、促进园区招商引资和生态汇聚）、平台为园区产业侧带来的效益（包括但不限于提高园区内企业数字化水平、产业协同水平）等</w:t>
            </w:r>
          </w:p>
          <w:p w14:paraId="18FA719C">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2.4中小企业服务能力</w:t>
            </w:r>
          </w:p>
          <w:p w14:paraId="5D538BF0">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□平台服务中小企业数量：</w:t>
            </w:r>
            <w:r>
              <w:rPr>
                <w:rFonts w:ascii="仿宋_GB2312" w:hAnsi="宋体" w:eastAsia="仿宋_GB2312" w:cs="Times New Roman"/>
                <w:bCs/>
                <w:kern w:val="0"/>
                <w:sz w:val="24"/>
                <w:szCs w:val="24"/>
              </w:rPr>
              <w:t>_________个</w:t>
            </w:r>
          </w:p>
          <w:p w14:paraId="7BC46B82">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□平台服务的中小企业在所服务企业中的占比：</w:t>
            </w:r>
            <w:r>
              <w:rPr>
                <w:rFonts w:ascii="仿宋_GB2312" w:hAnsi="宋体" w:eastAsia="仿宋_GB2312" w:cs="Times New Roman"/>
                <w:bCs/>
                <w:kern w:val="0"/>
                <w:sz w:val="24"/>
                <w:szCs w:val="24"/>
              </w:rPr>
              <w:t>_________</w:t>
            </w:r>
            <w:r>
              <w:rPr>
                <w:rFonts w:hint="eastAsia" w:ascii="仿宋_GB2312" w:hAnsi="宋体" w:eastAsia="仿宋_GB2312" w:cs="Times New Roman"/>
                <w:bCs/>
                <w:kern w:val="0"/>
                <w:sz w:val="24"/>
                <w:szCs w:val="24"/>
              </w:rPr>
              <w:t>%</w:t>
            </w:r>
          </w:p>
          <w:p w14:paraId="150FCC7F">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分类详细介绍（平台服务中小企业的创新产品、商业模式、赋能情况及相关案例情况）：</w:t>
            </w:r>
          </w:p>
          <w:p w14:paraId="52ECA694">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2.5平台双链服务能力</w:t>
            </w:r>
          </w:p>
          <w:p w14:paraId="0E9EF54B">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分类详细介绍（围绕平台双链解决方案为企业带来的效益和推广情况介绍）</w:t>
            </w:r>
          </w:p>
          <w:p w14:paraId="58B82D33">
            <w:p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2.6平台双碳服务能力</w:t>
            </w:r>
          </w:p>
          <w:p w14:paraId="1C4F413A">
            <w:pPr>
              <w:spacing w:line="440" w:lineRule="exact"/>
              <w:contextualSpacing/>
              <w:rPr>
                <w:rFonts w:ascii="仿宋_GB2312" w:hAnsi="宋体" w:eastAsia="仿宋_GB2312" w:cs="Times New Roman"/>
                <w:b/>
                <w:kern w:val="0"/>
                <w:sz w:val="24"/>
                <w:szCs w:val="24"/>
              </w:rPr>
            </w:pPr>
            <w:r>
              <w:rPr>
                <w:rFonts w:hint="eastAsia" w:ascii="仿宋_GB2312" w:hAnsi="宋体" w:eastAsia="仿宋_GB2312" w:cs="Times New Roman"/>
                <w:b/>
                <w:kern w:val="0"/>
                <w:sz w:val="24"/>
                <w:szCs w:val="24"/>
              </w:rPr>
              <w:t>分类详细介绍（包括但不限于节能降碳、产品全生命周期碳足迹管理应用、企业组织碳核算、绿色供应链管理、绿色工业园区、产业集群绿色发展等方面，介绍平台双碳解决方案效益及推广情况介绍）</w:t>
            </w:r>
          </w:p>
          <w:p w14:paraId="532F9EB3">
            <w:pPr>
              <w:spacing w:line="440" w:lineRule="exact"/>
              <w:contextualSpacing/>
              <w:rPr>
                <w:rFonts w:hint="eastAsia" w:ascii="仿宋_GB2312" w:hAnsi="宋体" w:eastAsia="仿宋_GB2312" w:cs="Times New Roman"/>
                <w:b/>
                <w:kern w:val="0"/>
                <w:sz w:val="24"/>
                <w:szCs w:val="24"/>
              </w:rPr>
            </w:pPr>
          </w:p>
        </w:tc>
      </w:tr>
      <w:tr w14:paraId="34300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000000" w:sz="4" w:space="0"/>
              <w:right w:val="single" w:color="000000" w:sz="4" w:space="0"/>
            </w:tcBorders>
            <w:noWrap w:val="0"/>
            <w:vAlign w:val="center"/>
          </w:tcPr>
          <w:p w14:paraId="4C375CBC">
            <w:pPr>
              <w:numPr>
                <w:ilvl w:val="0"/>
                <w:numId w:val="2"/>
              </w:numPr>
              <w:spacing w:line="44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平台可持续发展能力</w:t>
            </w:r>
          </w:p>
        </w:tc>
      </w:tr>
      <w:tr w14:paraId="767BD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67" w:type="dxa"/>
            <w:tcBorders>
              <w:top w:val="single" w:color="auto" w:sz="4" w:space="0"/>
              <w:left w:val="single" w:color="000000" w:sz="4" w:space="0"/>
              <w:bottom w:val="single" w:color="auto" w:sz="4" w:space="0"/>
              <w:right w:val="single" w:color="000000" w:sz="4" w:space="0"/>
            </w:tcBorders>
            <w:noWrap w:val="0"/>
            <w:vAlign w:val="center"/>
          </w:tcPr>
          <w:p w14:paraId="20A0D2C1">
            <w:pPr>
              <w:spacing w:line="42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3.1盈利和融资能力</w:t>
            </w:r>
          </w:p>
          <w:p w14:paraId="1139C324">
            <w:pPr>
              <w:spacing w:line="42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企业盈利融资能力</w:t>
            </w:r>
          </w:p>
          <w:p w14:paraId="6BCE77C9">
            <w:pPr>
              <w:spacing w:line="42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□平台是否被纳入企业战略规划中：□是□否</w:t>
            </w:r>
          </w:p>
          <w:p w14:paraId="3ABA6452">
            <w:pPr>
              <w:spacing w:line="42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□企业已上市或已获得</w:t>
            </w:r>
            <w:r>
              <w:rPr>
                <w:rFonts w:ascii="仿宋_GB2312" w:hAnsi="宋体" w:eastAsia="仿宋_GB2312" w:cs="Times New Roman"/>
                <w:bCs/>
                <w:kern w:val="0"/>
                <w:sz w:val="24"/>
                <w:szCs w:val="24"/>
              </w:rPr>
              <w:t>VC/PE投资：□是□否</w:t>
            </w:r>
          </w:p>
          <w:p w14:paraId="5AFF6807">
            <w:pPr>
              <w:spacing w:line="420" w:lineRule="exact"/>
              <w:contextualSpacing/>
              <w:rPr>
                <w:rFonts w:ascii="仿宋_GB2312" w:hAnsi="宋体" w:eastAsia="仿宋_GB2312" w:cs="Times New Roman"/>
                <w:bCs/>
                <w:kern w:val="0"/>
                <w:sz w:val="24"/>
                <w:szCs w:val="24"/>
              </w:rPr>
            </w:pPr>
            <w:r>
              <w:rPr>
                <w:rFonts w:hint="eastAsia" w:ascii="仿宋_GB2312" w:hAnsi="宋体" w:eastAsia="仿宋_GB2312" w:cs="Times New Roman"/>
                <w:bCs/>
                <w:kern w:val="0"/>
                <w:sz w:val="24"/>
                <w:szCs w:val="24"/>
              </w:rPr>
              <w:t>□补充说明材料（平台介绍融资能力等情况）</w:t>
            </w:r>
          </w:p>
          <w:p w14:paraId="3A63ED7C">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□企业资产负债比率：</w:t>
            </w:r>
            <w:r>
              <w:rPr>
                <w:rFonts w:hint="eastAsia" w:ascii="仿宋_GB2312" w:hAnsi="Times New Roman" w:eastAsia="仿宋_GB2312" w:cs="Times New Roman"/>
                <w:kern w:val="0"/>
                <w:sz w:val="24"/>
                <w:szCs w:val="24"/>
              </w:rPr>
              <w:t>___________%</w:t>
            </w:r>
          </w:p>
          <w:p w14:paraId="69694650">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□企业研发投入：</w:t>
            </w:r>
          </w:p>
          <w:p w14:paraId="701FFEFD">
            <w:pPr>
              <w:spacing w:line="420" w:lineRule="exact"/>
              <w:ind w:firstLine="636"/>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近两年平台相关的累计研发投入：</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108F5BD3">
            <w:pPr>
              <w:spacing w:line="420" w:lineRule="exact"/>
              <w:ind w:firstLine="636"/>
              <w:contextualSpacing/>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202</w:t>
            </w:r>
            <w:r>
              <w:rPr>
                <w:rFonts w:ascii="仿宋_GB2312" w:hAnsi="仿宋" w:eastAsia="仿宋_GB2312" w:cs="Times New Roman"/>
                <w:kern w:val="0"/>
                <w:sz w:val="24"/>
                <w:szCs w:val="24"/>
              </w:rPr>
              <w:t>2</w:t>
            </w:r>
            <w:r>
              <w:rPr>
                <w:rFonts w:hint="eastAsia" w:ascii="仿宋_GB2312" w:hAnsi="Times New Roman" w:eastAsia="仿宋_GB2312" w:cs="Times New Roman"/>
                <w:kern w:val="0"/>
                <w:sz w:val="24"/>
                <w:szCs w:val="24"/>
              </w:rPr>
              <w:t>、202</w:t>
            </w:r>
            <w:r>
              <w:rPr>
                <w:rFonts w:ascii="仿宋_GB2312" w:hAnsi="Times New Roman" w:eastAsia="仿宋_GB2312" w:cs="Times New Roman"/>
                <w:kern w:val="0"/>
                <w:sz w:val="24"/>
                <w:szCs w:val="24"/>
              </w:rPr>
              <w:t>3</w:t>
            </w:r>
            <w:r>
              <w:rPr>
                <w:rFonts w:hint="eastAsia" w:ascii="仿宋_GB2312" w:hAnsi="Times New Roman" w:eastAsia="仿宋_GB2312" w:cs="Times New Roman"/>
                <w:kern w:val="0"/>
                <w:sz w:val="24"/>
                <w:szCs w:val="24"/>
              </w:rPr>
              <w:t>年平台</w:t>
            </w:r>
            <w:r>
              <w:rPr>
                <w:rFonts w:hint="eastAsia" w:ascii="仿宋_GB2312" w:hAnsi="仿宋" w:eastAsia="仿宋_GB2312" w:cs="Times New Roman"/>
                <w:kern w:val="0"/>
                <w:sz w:val="24"/>
                <w:szCs w:val="24"/>
              </w:rPr>
              <w:t>相关的研发投入：</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10CA639D">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□主营业务收入：</w:t>
            </w:r>
          </w:p>
          <w:p w14:paraId="28EFCEAB">
            <w:pPr>
              <w:spacing w:line="420" w:lineRule="exact"/>
              <w:ind w:firstLine="636"/>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近两年平台相关的累计业务收入：</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2C8154C8">
            <w:pPr>
              <w:spacing w:line="420" w:lineRule="exact"/>
              <w:ind w:firstLine="636"/>
              <w:contextualSpacing/>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202</w:t>
            </w:r>
            <w:r>
              <w:rPr>
                <w:rFonts w:ascii="仿宋_GB2312" w:hAnsi="仿宋" w:eastAsia="仿宋_GB2312" w:cs="Times New Roman"/>
                <w:kern w:val="0"/>
                <w:sz w:val="24"/>
                <w:szCs w:val="24"/>
              </w:rPr>
              <w:t>2</w:t>
            </w:r>
            <w:r>
              <w:rPr>
                <w:rFonts w:hint="eastAsia" w:ascii="仿宋_GB2312" w:hAnsi="Times New Roman" w:eastAsia="仿宋_GB2312" w:cs="Times New Roman"/>
                <w:kern w:val="0"/>
                <w:sz w:val="24"/>
                <w:szCs w:val="24"/>
              </w:rPr>
              <w:t>、202</w:t>
            </w:r>
            <w:r>
              <w:rPr>
                <w:rFonts w:ascii="仿宋_GB2312" w:hAnsi="Times New Roman" w:eastAsia="仿宋_GB2312" w:cs="Times New Roman"/>
                <w:kern w:val="0"/>
                <w:sz w:val="24"/>
                <w:szCs w:val="24"/>
              </w:rPr>
              <w:t>3</w:t>
            </w:r>
            <w:r>
              <w:rPr>
                <w:rFonts w:hint="eastAsia" w:ascii="仿宋_GB2312" w:hAnsi="Times New Roman" w:eastAsia="仿宋_GB2312" w:cs="Times New Roman"/>
                <w:kern w:val="0"/>
                <w:sz w:val="24"/>
                <w:szCs w:val="24"/>
              </w:rPr>
              <w:t>年</w:t>
            </w:r>
            <w:r>
              <w:rPr>
                <w:rFonts w:hint="eastAsia" w:ascii="仿宋_GB2312" w:hAnsi="仿宋" w:eastAsia="仿宋_GB2312" w:cs="Times New Roman"/>
                <w:kern w:val="0"/>
                <w:sz w:val="24"/>
                <w:szCs w:val="24"/>
              </w:rPr>
              <w:t>平台相关的业务收入：</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6E6B569E">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□主营业务成本：</w:t>
            </w:r>
          </w:p>
          <w:p w14:paraId="7DBCE806">
            <w:pPr>
              <w:spacing w:line="420" w:lineRule="exact"/>
              <w:ind w:firstLine="636"/>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近两年平台相关的累计业务成本：</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39B2BC02">
            <w:pPr>
              <w:spacing w:line="420" w:lineRule="exact"/>
              <w:ind w:firstLine="636"/>
              <w:contextualSpacing/>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202</w:t>
            </w:r>
            <w:r>
              <w:rPr>
                <w:rFonts w:ascii="仿宋_GB2312" w:hAnsi="Times New Roman" w:eastAsia="仿宋_GB2312" w:cs="Times New Roman"/>
                <w:kern w:val="0"/>
                <w:sz w:val="24"/>
                <w:szCs w:val="24"/>
              </w:rPr>
              <w:t>2</w:t>
            </w:r>
            <w:r>
              <w:rPr>
                <w:rFonts w:hint="eastAsia" w:ascii="仿宋_GB2312" w:hAnsi="仿宋" w:eastAsia="仿宋_GB2312" w:cs="Times New Roman"/>
                <w:kern w:val="0"/>
                <w:sz w:val="24"/>
                <w:szCs w:val="24"/>
              </w:rPr>
              <w:t>、</w:t>
            </w:r>
            <w:r>
              <w:rPr>
                <w:rFonts w:hint="eastAsia" w:ascii="仿宋_GB2312" w:hAnsi="Times New Roman" w:eastAsia="仿宋_GB2312" w:cs="Times New Roman"/>
                <w:kern w:val="0"/>
                <w:sz w:val="24"/>
                <w:szCs w:val="24"/>
              </w:rPr>
              <w:t>202</w:t>
            </w:r>
            <w:r>
              <w:rPr>
                <w:rFonts w:ascii="仿宋_GB2312" w:hAnsi="Times New Roman" w:eastAsia="仿宋_GB2312" w:cs="Times New Roman"/>
                <w:kern w:val="0"/>
                <w:sz w:val="24"/>
                <w:szCs w:val="24"/>
              </w:rPr>
              <w:t>3</w:t>
            </w:r>
            <w:r>
              <w:rPr>
                <w:rFonts w:hint="eastAsia" w:ascii="仿宋_GB2312" w:hAnsi="仿宋" w:eastAsia="仿宋_GB2312" w:cs="Times New Roman"/>
                <w:kern w:val="0"/>
                <w:sz w:val="24"/>
                <w:szCs w:val="24"/>
              </w:rPr>
              <w:t>年平台相关的运营成本：</w:t>
            </w:r>
            <w:r>
              <w:rPr>
                <w:rFonts w:hint="eastAsia" w:ascii="仿宋_GB2312" w:hAnsi="Times New Roman" w:eastAsia="仿宋_GB2312" w:cs="Times New Roman"/>
                <w:kern w:val="0"/>
                <w:sz w:val="24"/>
                <w:szCs w:val="24"/>
              </w:rPr>
              <w:t>___________</w:t>
            </w:r>
            <w:r>
              <w:rPr>
                <w:rFonts w:hint="eastAsia" w:ascii="仿宋_GB2312" w:hAnsi="仿宋" w:eastAsia="仿宋_GB2312" w:cs="Times New Roman"/>
                <w:kern w:val="0"/>
                <w:sz w:val="24"/>
                <w:szCs w:val="24"/>
              </w:rPr>
              <w:t>元</w:t>
            </w:r>
          </w:p>
          <w:p w14:paraId="183E1D01">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kern w:val="0"/>
                <w:sz w:val="24"/>
                <w:szCs w:val="24"/>
              </w:rPr>
              <w:t>□投资回报率：</w:t>
            </w:r>
            <w:r>
              <w:rPr>
                <w:rFonts w:hint="eastAsia" w:ascii="仿宋_GB2312" w:hAnsi="Times New Roman" w:eastAsia="仿宋_GB2312" w:cs="Times New Roman"/>
                <w:kern w:val="0"/>
                <w:sz w:val="24"/>
                <w:szCs w:val="24"/>
              </w:rPr>
              <w:t>___________%</w:t>
            </w:r>
          </w:p>
          <w:p w14:paraId="47088B24">
            <w:pPr>
              <w:spacing w:line="420" w:lineRule="exact"/>
              <w:contextualSpacing/>
              <w:rPr>
                <w:rFonts w:ascii="仿宋_GB2312" w:hAnsi="Times New Roman" w:eastAsia="仿宋_GB2312" w:cs="Times New Roman"/>
                <w:kern w:val="0"/>
                <w:sz w:val="24"/>
                <w:szCs w:val="24"/>
              </w:rPr>
            </w:pPr>
            <w:r>
              <w:rPr>
                <w:rFonts w:hint="eastAsia" w:ascii="仿宋_GB2312" w:hAnsi="仿宋" w:eastAsia="仿宋_GB2312" w:cs="Times New Roman"/>
                <w:b/>
                <w:kern w:val="0"/>
                <w:sz w:val="24"/>
                <w:szCs w:val="24"/>
              </w:rPr>
              <w:t>补充说明和分类详细介绍（具体的企业效益增长情况等）</w:t>
            </w:r>
          </w:p>
          <w:p w14:paraId="373E15FF">
            <w:pPr>
              <w:spacing w:line="440" w:lineRule="exact"/>
              <w:contextualSpacing/>
              <w:rPr>
                <w:rFonts w:ascii="仿宋_GB2312" w:hAnsi="Times New Roman" w:eastAsia="仿宋_GB2312" w:cs="Times New Roman"/>
                <w:kern w:val="0"/>
                <w:sz w:val="24"/>
              </w:rPr>
            </w:pPr>
            <w:r>
              <w:rPr>
                <w:rFonts w:hint="eastAsia" w:ascii="仿宋_GB2312" w:hAnsi="Times New Roman" w:eastAsia="仿宋_GB2312" w:cs="Times New Roman"/>
                <w:kern w:val="0"/>
                <w:sz w:val="24"/>
              </w:rPr>
              <w:t>3.2 生态运营能力（介绍平台支撑特定行业</w:t>
            </w:r>
            <w:r>
              <w:rPr>
                <w:rFonts w:ascii="仿宋_GB2312" w:hAnsi="Times New Roman" w:eastAsia="仿宋_GB2312" w:cs="Times New Roman"/>
                <w:kern w:val="0"/>
                <w:sz w:val="24"/>
              </w:rPr>
              <w:t>/区域平台建设</w:t>
            </w:r>
            <w:r>
              <w:rPr>
                <w:rFonts w:hint="eastAsia" w:ascii="仿宋_GB2312" w:hAnsi="Times New Roman" w:eastAsia="仿宋_GB2312" w:cs="Times New Roman"/>
                <w:kern w:val="0"/>
                <w:sz w:val="24"/>
              </w:rPr>
              <w:t>，带动行业解决方案服务商发展、产融合作、产教融合、人才培育等情况）</w:t>
            </w:r>
          </w:p>
          <w:p w14:paraId="126FADC4">
            <w:pPr>
              <w:spacing w:line="440" w:lineRule="exact"/>
              <w:ind w:firstLine="636"/>
              <w:contextualSpacing/>
              <w:rPr>
                <w:rFonts w:ascii="仿宋_GB2312" w:hAnsi="Times New Roman" w:eastAsia="仿宋_GB2312" w:cs="Times New Roman"/>
                <w:kern w:val="0"/>
                <w:sz w:val="24"/>
                <w:szCs w:val="24"/>
              </w:rPr>
            </w:pPr>
          </w:p>
        </w:tc>
      </w:tr>
    </w:tbl>
    <w:p w14:paraId="377257BA">
      <w:pPr>
        <w:spacing w:line="440" w:lineRule="exact"/>
        <w:contextualSpacing/>
        <w:rPr>
          <w:rFonts w:ascii="仿宋_GB2312" w:hAnsi="宋体" w:eastAsia="仿宋_GB2312" w:cs="Times New Roman"/>
          <w:sz w:val="24"/>
          <w:szCs w:val="24"/>
        </w:rPr>
      </w:pPr>
      <w:r>
        <w:rPr>
          <w:rFonts w:hint="eastAsia" w:ascii="仿宋_GB2312" w:hAnsi="宋体" w:eastAsia="仿宋_GB2312" w:cs="Times New Roman"/>
          <w:sz w:val="24"/>
          <w:szCs w:val="24"/>
        </w:rPr>
        <w:t>（3）其他说明材料</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14:paraId="42E1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noWrap w:val="0"/>
            <w:vAlign w:val="top"/>
          </w:tcPr>
          <w:p w14:paraId="44AE44CE">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材料清单（作为附件放后）：</w:t>
            </w:r>
          </w:p>
          <w:p w14:paraId="6BE8212B">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附件1:工业模型清单</w:t>
            </w:r>
          </w:p>
          <w:p w14:paraId="53C08268">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附件2:工业APP 清单</w:t>
            </w:r>
          </w:p>
          <w:p w14:paraId="703FE8CD">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附件3:服务企业清单</w:t>
            </w:r>
          </w:p>
          <w:p w14:paraId="40980301">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附件4:解决方案清单</w:t>
            </w:r>
          </w:p>
          <w:p w14:paraId="7DD77BD8">
            <w:pPr>
              <w:spacing w:line="440" w:lineRule="exact"/>
              <w:contextualSpacing/>
              <w:jc w:val="left"/>
              <w:rPr>
                <w:rFonts w:ascii="仿宋_GB2312" w:hAnsi="宋体" w:eastAsia="仿宋_GB2312" w:cs="Times New Roman"/>
                <w:bCs/>
                <w:sz w:val="24"/>
                <w:szCs w:val="24"/>
              </w:rPr>
            </w:pPr>
            <w:r>
              <w:rPr>
                <w:rFonts w:hint="eastAsia" w:ascii="仿宋_GB2312" w:hAnsi="宋体" w:eastAsia="仿宋_GB2312" w:cs="Times New Roman"/>
                <w:bCs/>
                <w:sz w:val="24"/>
                <w:szCs w:val="24"/>
              </w:rPr>
              <w:t>附件5:企业相关资质、标准参与制定情况、产品软著专利证书、项目参与人学历学位证书、企业获得的荣誉、客户服务合同以及其他相关证明材料</w:t>
            </w:r>
          </w:p>
          <w:p w14:paraId="19B14760">
            <w:pPr>
              <w:spacing w:line="440" w:lineRule="exact"/>
              <w:contextualSpacing/>
              <w:jc w:val="left"/>
              <w:rPr>
                <w:rFonts w:ascii="仿宋_GB2312" w:hAnsi="宋体" w:eastAsia="仿宋_GB2312" w:cs="Times New Roman"/>
                <w:bCs/>
                <w:sz w:val="24"/>
                <w:szCs w:val="24"/>
                <w:highlight w:val="yellow"/>
              </w:rPr>
            </w:pPr>
          </w:p>
        </w:tc>
      </w:tr>
    </w:tbl>
    <w:p w14:paraId="1C6A96B9">
      <w:pPr>
        <w:spacing w:line="360" w:lineRule="auto"/>
        <w:rPr>
          <w:rFonts w:ascii="Calibri" w:hAnsi="Calibri" w:eastAsia="宋体" w:cs="Times New Roman"/>
          <w:szCs w:val="32"/>
        </w:rPr>
      </w:pPr>
    </w:p>
    <w:p w14:paraId="35F0A8DD">
      <w:pPr>
        <w:spacing w:line="360" w:lineRule="auto"/>
        <w:rPr>
          <w:rFonts w:ascii="仿宋_GB2312" w:eastAsia="仿宋_GB2312"/>
          <w:sz w:val="30"/>
          <w:szCs w:val="30"/>
        </w:rPr>
      </w:pPr>
    </w:p>
    <w:p w14:paraId="3CB465D4">
      <w:pPr>
        <w:keepNext w:val="0"/>
        <w:keepLines w:val="0"/>
        <w:pageBreakBefore w:val="0"/>
        <w:widowControl w:val="0"/>
        <w:kinsoku/>
        <w:overflowPunct/>
        <w:topLinePunct w:val="0"/>
        <w:autoSpaceDE/>
        <w:autoSpaceDN w:val="0"/>
        <w:bidi w:val="0"/>
        <w:adjustRightInd/>
        <w:snapToGrid/>
        <w:spacing w:line="240" w:lineRule="auto"/>
        <w:ind w:left="0" w:leftChars="0" w:firstLine="628" w:firstLineChars="200"/>
        <w:jc w:val="left"/>
        <w:textAlignment w:val="auto"/>
        <w:outlineLvl w:val="9"/>
        <w:rPr>
          <w:rFonts w:hint="eastAsia" w:ascii="仿宋_GB2312" w:hAnsi="仿宋_GB2312" w:eastAsia="仿宋_GB2312" w:cs="仿宋_GB2312"/>
          <w:szCs w:val="32"/>
          <w:lang w:val="en-US" w:eastAsia="zh-CN"/>
        </w:rPr>
      </w:pPr>
    </w:p>
    <w:sectPr>
      <w:footerReference r:id="rId15" w:type="first"/>
      <w:footerReference r:id="rId13" w:type="default"/>
      <w:footerReference r:id="rId14" w:type="even"/>
      <w:pgSz w:w="11906" w:h="16838"/>
      <w:pgMar w:top="1962" w:right="1474" w:bottom="1848" w:left="1588" w:header="851" w:footer="578" w:gutter="0"/>
      <w:paperSrc/>
      <w:pgBorders>
        <w:top w:val="none" w:sz="0" w:space="0"/>
        <w:left w:val="none" w:sz="0" w:space="0"/>
        <w:bottom w:val="none" w:sz="0" w:space="0"/>
        <w:right w:val="none" w:sz="0" w:space="0"/>
      </w:pgBorders>
      <w:pgNumType w:fmt="numberInDash" w:start="1"/>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9C6301">
    <w:pPr>
      <w:pStyle w:val="3"/>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1FE0">
    <w:pPr>
      <w:pStyle w:val="3"/>
      <w:spacing w:after="528" w:afterLines="220" w:line="432" w:lineRule="auto"/>
      <w:ind w:left="308" w:leftChars="100"/>
      <w:rPr>
        <w:rStyle w:val="8"/>
        <w:rFonts w:hint="eastAsia" w:ascii="宋体" w:hAnsi="宋体" w:eastAsia="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C358D">
    <w:pPr>
      <w:pStyle w:val="3"/>
      <w:spacing w:after="120" w:afterLines="50" w:line="160" w:lineRule="exact"/>
    </w:pPr>
  </w:p>
  <w:p w14:paraId="356F219A">
    <w:pPr>
      <w:pStyle w:val="3"/>
      <w:tabs>
        <w:tab w:val="left" w:pos="3413"/>
        <w:tab w:val="clear" w:pos="4153"/>
      </w:tabs>
      <w:spacing w:after="120" w:afterLines="50" w:line="16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444A5">
    <w:pPr>
      <w:pStyle w:val="3"/>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C85E6">
    <w:pPr>
      <w:pStyle w:val="3"/>
      <w:spacing w:after="528" w:afterLines="220" w:line="432" w:lineRule="auto"/>
      <w:ind w:left="308" w:leftChars="100"/>
      <w:rPr>
        <w:rStyle w:val="8"/>
        <w:rFonts w:hint="eastAsia" w:ascii="宋体" w:hAnsi="宋体" w:eastAsia="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BC8FA">
    <w:pPr>
      <w:pStyle w:val="3"/>
      <w:spacing w:after="120" w:afterLines="50" w:line="160" w:lineRule="exact"/>
    </w:pPr>
  </w:p>
  <w:p w14:paraId="075C1BE7">
    <w:pPr>
      <w:pStyle w:val="3"/>
      <w:tabs>
        <w:tab w:val="left" w:pos="3413"/>
        <w:tab w:val="clear" w:pos="4153"/>
      </w:tabs>
      <w:spacing w:after="120" w:afterLines="50" w:line="160"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5223B">
    <w:pPr>
      <w:pStyle w:val="3"/>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C2261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8ep1A5gEA&#10;AMgDAAAOAAAAAAAAAAEAIAAAACIBAABkcnMvZTJvRG9jLnhtbFBLBQYAAAAABgAGAFkBAAB6BQAA&#10;AAA=&#10;">
              <v:fill on="f" focussize="0,0"/>
              <v:stroke on="f" weight="1.25pt"/>
              <v:imagedata o:title=""/>
              <o:lock v:ext="edit" aspectratio="f"/>
              <v:textbox inset="0mm,0mm,0mm,0mm" style="mso-fit-shape-to-text:t;">
                <w:txbxContent>
                  <w:p w14:paraId="36C2261A">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54423">
    <w:pPr>
      <w:pStyle w:val="3"/>
      <w:spacing w:after="528" w:afterLines="220" w:line="432" w:lineRule="auto"/>
      <w:ind w:left="308" w:leftChars="100"/>
      <w:rPr>
        <w:rStyle w:val="8"/>
        <w:rFonts w:hint="eastAsia"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7FED708">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aR8W45gEA&#10;AMgDAAAOAAAAAAAAAAEAIAAAACIBAABkcnMvZTJvRG9jLnhtbFBLBQYAAAAABgAGAFkBAAB6BQAA&#10;AAA=&#10;">
              <v:fill on="f" focussize="0,0"/>
              <v:stroke on="f" weight="1.25pt"/>
              <v:imagedata o:title=""/>
              <o:lock v:ext="edit" aspectratio="f"/>
              <v:textbox inset="0mm,0mm,0mm,0mm" style="mso-fit-shape-to-text:t;">
                <w:txbxContent>
                  <w:p w14:paraId="17FED708">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94DD5">
    <w:pPr>
      <w:pStyle w:val="3"/>
      <w:spacing w:after="120" w:afterLines="50" w:line="160" w:lineRule="exact"/>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0EA18D">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eaWWMdIBAACjAwAADgAAAAAAAAABACAAAAAi&#10;AQAAZHJzL2Uyb0RvYy54bWxQSwUGAAAAAAYABgBZAQAAZgUAAAAA&#10;">
              <v:fill on="f" focussize="0,0"/>
              <v:stroke on="f" weight="1.25pt"/>
              <v:imagedata o:title=""/>
              <o:lock v:ext="edit" aspectratio="f"/>
              <v:textbox inset="0mm,0mm,0mm,0mm" style="mso-fit-shape-to-text:t;">
                <w:txbxContent>
                  <w:p w14:paraId="360EA18D">
                    <w:pPr>
                      <w:pStyle w:val="3"/>
                    </w:pPr>
                    <w:r>
                      <w:fldChar w:fldCharType="begin"/>
                    </w:r>
                    <w:r>
                      <w:instrText xml:space="preserve"> PAGE  \* MERGEFORMAT </w:instrText>
                    </w:r>
                    <w:r>
                      <w:fldChar w:fldCharType="separate"/>
                    </w:r>
                    <w:r>
                      <w:t>1</w:t>
                    </w:r>
                    <w:r>
                      <w:fldChar w:fldCharType="end"/>
                    </w:r>
                  </w:p>
                </w:txbxContent>
              </v:textbox>
            </v:shape>
          </w:pict>
        </mc:Fallback>
      </mc:AlternateContent>
    </w:r>
  </w:p>
  <w:p w14:paraId="643E50F8">
    <w:pPr>
      <w:pStyle w:val="3"/>
      <w:tabs>
        <w:tab w:val="left" w:pos="3413"/>
        <w:tab w:val="clear" w:pos="4153"/>
      </w:tabs>
      <w:spacing w:after="120" w:afterLines="50" w:line="1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E9110">
    <w:pPr>
      <w:rPr>
        <w:rFonts w:hint="eastAsia"/>
      </w:rPr>
    </w:pPr>
  </w:p>
  <w:p w14:paraId="5141F133">
    <w:pPr>
      <w:rPr>
        <w:rFonts w:hint="eastAsia"/>
      </w:rPr>
    </w:pPr>
  </w:p>
  <w:p w14:paraId="6AFEB5AE">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55AEC">
    <w:pPr>
      <w:rPr>
        <w:rFonts w:hint="eastAsia"/>
        <w:szCs w:val="32"/>
      </w:rPr>
    </w:pPr>
  </w:p>
  <w:p w14:paraId="213C28F7">
    <w:pPr>
      <w:rPr>
        <w:rFonts w:hint="eastAsia"/>
        <w:szCs w:val="32"/>
      </w:rPr>
    </w:pPr>
  </w:p>
  <w:p w14:paraId="03705E2A">
    <w:pPr>
      <w:pStyle w:val="4"/>
      <w:rPr>
        <w:sz w:val="38"/>
        <w:szCs w:val="3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10"/>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687F14A8"/>
    <w:multiLevelType w:val="multilevel"/>
    <w:tmpl w:val="687F14A8"/>
    <w:lvl w:ilvl="0" w:tentative="0">
      <w:start w:val="1"/>
      <w:numFmt w:val="decimal"/>
      <w:lvlText w:val="%1."/>
      <w:lvlJc w:val="left"/>
      <w:pPr>
        <w:ind w:left="360" w:hanging="360"/>
      </w:pPr>
      <w:rPr>
        <w:rFonts w:hint="default"/>
      </w:rPr>
    </w:lvl>
    <w:lvl w:ilvl="1" w:tentative="0">
      <w:start w:val="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iOGQ0OTI2NTEwNDBmMWQ1MjY2OTUxNmMyNmUwMzQifQ=="/>
    <w:docVar w:name="iDocStyle" w:val="2"/>
  </w:docVars>
  <w:rsids>
    <w:rsidRoot w:val="4B14786C"/>
    <w:rsid w:val="00434253"/>
    <w:rsid w:val="007E70F2"/>
    <w:rsid w:val="008C4773"/>
    <w:rsid w:val="00F42E9E"/>
    <w:rsid w:val="01273871"/>
    <w:rsid w:val="025362DD"/>
    <w:rsid w:val="028B4239"/>
    <w:rsid w:val="02A757AF"/>
    <w:rsid w:val="03BE463F"/>
    <w:rsid w:val="03CC35C6"/>
    <w:rsid w:val="0420471B"/>
    <w:rsid w:val="042774DD"/>
    <w:rsid w:val="0484458C"/>
    <w:rsid w:val="04993F99"/>
    <w:rsid w:val="056858EB"/>
    <w:rsid w:val="05D404A2"/>
    <w:rsid w:val="05F27D2D"/>
    <w:rsid w:val="06A50054"/>
    <w:rsid w:val="06CF1799"/>
    <w:rsid w:val="06E461E8"/>
    <w:rsid w:val="07245F6E"/>
    <w:rsid w:val="079A2388"/>
    <w:rsid w:val="07C95455"/>
    <w:rsid w:val="07CF0A92"/>
    <w:rsid w:val="07D91E6C"/>
    <w:rsid w:val="081F25E1"/>
    <w:rsid w:val="084A4772"/>
    <w:rsid w:val="08A53B3F"/>
    <w:rsid w:val="08F438BE"/>
    <w:rsid w:val="08F97D45"/>
    <w:rsid w:val="094B7B50"/>
    <w:rsid w:val="09E81BCC"/>
    <w:rsid w:val="0A7E2DF9"/>
    <w:rsid w:val="0AA93BDD"/>
    <w:rsid w:val="0AB446C3"/>
    <w:rsid w:val="0B863BF7"/>
    <w:rsid w:val="0B93345A"/>
    <w:rsid w:val="0BD5688A"/>
    <w:rsid w:val="0C832815"/>
    <w:rsid w:val="0C9C373F"/>
    <w:rsid w:val="0CCE7DBE"/>
    <w:rsid w:val="0D9F3E97"/>
    <w:rsid w:val="0DB3678A"/>
    <w:rsid w:val="0EBC06F1"/>
    <w:rsid w:val="0F4B04C8"/>
    <w:rsid w:val="0F6E6A60"/>
    <w:rsid w:val="0F724FCE"/>
    <w:rsid w:val="10E55348"/>
    <w:rsid w:val="10F20DDB"/>
    <w:rsid w:val="11005E57"/>
    <w:rsid w:val="11137CB7"/>
    <w:rsid w:val="114D6C72"/>
    <w:rsid w:val="116577BB"/>
    <w:rsid w:val="117F1CC3"/>
    <w:rsid w:val="11BE72C3"/>
    <w:rsid w:val="11D1624A"/>
    <w:rsid w:val="11D413CD"/>
    <w:rsid w:val="12132537"/>
    <w:rsid w:val="123639F0"/>
    <w:rsid w:val="12864AD5"/>
    <w:rsid w:val="12A355F8"/>
    <w:rsid w:val="12F62DC0"/>
    <w:rsid w:val="132248F2"/>
    <w:rsid w:val="14013F61"/>
    <w:rsid w:val="14634B0D"/>
    <w:rsid w:val="152143E4"/>
    <w:rsid w:val="15357481"/>
    <w:rsid w:val="156947AC"/>
    <w:rsid w:val="15DC4AEB"/>
    <w:rsid w:val="16320DB1"/>
    <w:rsid w:val="16781384"/>
    <w:rsid w:val="16A0331A"/>
    <w:rsid w:val="16AA063C"/>
    <w:rsid w:val="16B37836"/>
    <w:rsid w:val="17461EFD"/>
    <w:rsid w:val="17753588"/>
    <w:rsid w:val="17E54B40"/>
    <w:rsid w:val="17F7005D"/>
    <w:rsid w:val="19C11524"/>
    <w:rsid w:val="19DA3CF6"/>
    <w:rsid w:val="1A0503BE"/>
    <w:rsid w:val="1A746473"/>
    <w:rsid w:val="1B0D3026"/>
    <w:rsid w:val="1B3006DC"/>
    <w:rsid w:val="1C7C6848"/>
    <w:rsid w:val="1C9551F4"/>
    <w:rsid w:val="1CCB1E4B"/>
    <w:rsid w:val="1CDA2465"/>
    <w:rsid w:val="1CDA4664"/>
    <w:rsid w:val="1D3A6AD3"/>
    <w:rsid w:val="1D561A2F"/>
    <w:rsid w:val="1D7F2BF3"/>
    <w:rsid w:val="1DD7174F"/>
    <w:rsid w:val="1DD737EE"/>
    <w:rsid w:val="1DDB508D"/>
    <w:rsid w:val="1DED3227"/>
    <w:rsid w:val="1E5F7CE3"/>
    <w:rsid w:val="1F21724F"/>
    <w:rsid w:val="1F3C63CC"/>
    <w:rsid w:val="1F5008F0"/>
    <w:rsid w:val="1FEA526B"/>
    <w:rsid w:val="20402406"/>
    <w:rsid w:val="20577E70"/>
    <w:rsid w:val="206055AA"/>
    <w:rsid w:val="206372DA"/>
    <w:rsid w:val="21667CED"/>
    <w:rsid w:val="21D81213"/>
    <w:rsid w:val="226613A3"/>
    <w:rsid w:val="22922BCD"/>
    <w:rsid w:val="22D636B5"/>
    <w:rsid w:val="22D8243B"/>
    <w:rsid w:val="2378543C"/>
    <w:rsid w:val="23E11F56"/>
    <w:rsid w:val="24001E9D"/>
    <w:rsid w:val="241A3671"/>
    <w:rsid w:val="24634140"/>
    <w:rsid w:val="24726959"/>
    <w:rsid w:val="2552184A"/>
    <w:rsid w:val="262879DF"/>
    <w:rsid w:val="26800C37"/>
    <w:rsid w:val="26E63522"/>
    <w:rsid w:val="270D0281"/>
    <w:rsid w:val="274676FC"/>
    <w:rsid w:val="278E38C6"/>
    <w:rsid w:val="28D22706"/>
    <w:rsid w:val="29EE605A"/>
    <w:rsid w:val="2A2F7C5B"/>
    <w:rsid w:val="2A437403"/>
    <w:rsid w:val="2A8D1D2B"/>
    <w:rsid w:val="2B661590"/>
    <w:rsid w:val="2BF91CA4"/>
    <w:rsid w:val="2C08574B"/>
    <w:rsid w:val="2C103F79"/>
    <w:rsid w:val="2C3224A9"/>
    <w:rsid w:val="2C645E65"/>
    <w:rsid w:val="2CA96589"/>
    <w:rsid w:val="2DAE6C6D"/>
    <w:rsid w:val="2DCC08AF"/>
    <w:rsid w:val="2DCF1834"/>
    <w:rsid w:val="2DE86CFC"/>
    <w:rsid w:val="2E8F63EE"/>
    <w:rsid w:val="2F043E2F"/>
    <w:rsid w:val="2FCD12F9"/>
    <w:rsid w:val="2FDA1F57"/>
    <w:rsid w:val="303C73AF"/>
    <w:rsid w:val="309767C4"/>
    <w:rsid w:val="30C04D33"/>
    <w:rsid w:val="313F7767"/>
    <w:rsid w:val="31BA0685"/>
    <w:rsid w:val="32127335"/>
    <w:rsid w:val="321451D7"/>
    <w:rsid w:val="32843DF1"/>
    <w:rsid w:val="328B7EF8"/>
    <w:rsid w:val="33903029"/>
    <w:rsid w:val="339729B4"/>
    <w:rsid w:val="33F00AC4"/>
    <w:rsid w:val="33FA4C57"/>
    <w:rsid w:val="342F3E2C"/>
    <w:rsid w:val="346F241C"/>
    <w:rsid w:val="34713739"/>
    <w:rsid w:val="347C1ACA"/>
    <w:rsid w:val="356A4AAD"/>
    <w:rsid w:val="358A411E"/>
    <w:rsid w:val="35EA7F42"/>
    <w:rsid w:val="361E720F"/>
    <w:rsid w:val="36291668"/>
    <w:rsid w:val="36E82607"/>
    <w:rsid w:val="373C1BD4"/>
    <w:rsid w:val="374F025C"/>
    <w:rsid w:val="377D67C2"/>
    <w:rsid w:val="377E04A4"/>
    <w:rsid w:val="37B77B75"/>
    <w:rsid w:val="37BC3FFD"/>
    <w:rsid w:val="38E42B66"/>
    <w:rsid w:val="38F4757D"/>
    <w:rsid w:val="392A19D5"/>
    <w:rsid w:val="39C07375"/>
    <w:rsid w:val="3A7F4B06"/>
    <w:rsid w:val="3AB55CFA"/>
    <w:rsid w:val="3AF25A7D"/>
    <w:rsid w:val="3B013DDA"/>
    <w:rsid w:val="3B245E6D"/>
    <w:rsid w:val="3B564B69"/>
    <w:rsid w:val="3BF66C71"/>
    <w:rsid w:val="3C34217C"/>
    <w:rsid w:val="3C3F466B"/>
    <w:rsid w:val="3C520284"/>
    <w:rsid w:val="3C743CBC"/>
    <w:rsid w:val="3C881C2C"/>
    <w:rsid w:val="3DB8304E"/>
    <w:rsid w:val="3DC10E17"/>
    <w:rsid w:val="3DFA2BBE"/>
    <w:rsid w:val="3F2435A5"/>
    <w:rsid w:val="3F396A90"/>
    <w:rsid w:val="3F42501D"/>
    <w:rsid w:val="3F6158FA"/>
    <w:rsid w:val="3F6F584D"/>
    <w:rsid w:val="3FBFFD4F"/>
    <w:rsid w:val="401436CA"/>
    <w:rsid w:val="405C0524"/>
    <w:rsid w:val="408D68DD"/>
    <w:rsid w:val="40A153C4"/>
    <w:rsid w:val="40C06849"/>
    <w:rsid w:val="41101E4C"/>
    <w:rsid w:val="420D1E8B"/>
    <w:rsid w:val="42176DFB"/>
    <w:rsid w:val="42345F07"/>
    <w:rsid w:val="42794B49"/>
    <w:rsid w:val="436E515C"/>
    <w:rsid w:val="43ED34FE"/>
    <w:rsid w:val="44215F39"/>
    <w:rsid w:val="442D73A0"/>
    <w:rsid w:val="4437548D"/>
    <w:rsid w:val="44AC00B9"/>
    <w:rsid w:val="44D04DF5"/>
    <w:rsid w:val="44EF03FD"/>
    <w:rsid w:val="45375A9E"/>
    <w:rsid w:val="456033DF"/>
    <w:rsid w:val="46633F07"/>
    <w:rsid w:val="46FF153C"/>
    <w:rsid w:val="479C75F5"/>
    <w:rsid w:val="47E258D1"/>
    <w:rsid w:val="48480CC1"/>
    <w:rsid w:val="48A531BC"/>
    <w:rsid w:val="49017D37"/>
    <w:rsid w:val="4A5D01E9"/>
    <w:rsid w:val="4A9E37E9"/>
    <w:rsid w:val="4B0B13AD"/>
    <w:rsid w:val="4B14786C"/>
    <w:rsid w:val="4B4B5EC8"/>
    <w:rsid w:val="4B77583B"/>
    <w:rsid w:val="4BE52395"/>
    <w:rsid w:val="4C1E0ABA"/>
    <w:rsid w:val="4C2111D7"/>
    <w:rsid w:val="4C7C75DA"/>
    <w:rsid w:val="4CB848EB"/>
    <w:rsid w:val="4CCD0C8D"/>
    <w:rsid w:val="4DEB39E3"/>
    <w:rsid w:val="4E1B36E1"/>
    <w:rsid w:val="4EA8761A"/>
    <w:rsid w:val="4F171EB8"/>
    <w:rsid w:val="4F4B57CA"/>
    <w:rsid w:val="4F5724D7"/>
    <w:rsid w:val="4FA42A40"/>
    <w:rsid w:val="506449AA"/>
    <w:rsid w:val="506D4B6B"/>
    <w:rsid w:val="50714687"/>
    <w:rsid w:val="5245110A"/>
    <w:rsid w:val="52463308"/>
    <w:rsid w:val="52654633"/>
    <w:rsid w:val="52E5798E"/>
    <w:rsid w:val="52FB0F65"/>
    <w:rsid w:val="53373F15"/>
    <w:rsid w:val="534A18B1"/>
    <w:rsid w:val="534A5134"/>
    <w:rsid w:val="53AB3ED4"/>
    <w:rsid w:val="54AA6F8B"/>
    <w:rsid w:val="54C804C2"/>
    <w:rsid w:val="54EE1B74"/>
    <w:rsid w:val="55AB657D"/>
    <w:rsid w:val="55F73A99"/>
    <w:rsid w:val="56773FE7"/>
    <w:rsid w:val="56ED52AB"/>
    <w:rsid w:val="56F20776"/>
    <w:rsid w:val="57252E86"/>
    <w:rsid w:val="576C0E69"/>
    <w:rsid w:val="57981C4F"/>
    <w:rsid w:val="579F1218"/>
    <w:rsid w:val="580F43B6"/>
    <w:rsid w:val="58140590"/>
    <w:rsid w:val="582E6E57"/>
    <w:rsid w:val="58764423"/>
    <w:rsid w:val="58AD748A"/>
    <w:rsid w:val="59135CEE"/>
    <w:rsid w:val="5926443A"/>
    <w:rsid w:val="593F3A1A"/>
    <w:rsid w:val="59972C8B"/>
    <w:rsid w:val="5AA9184E"/>
    <w:rsid w:val="5AD26A14"/>
    <w:rsid w:val="5AFBCA03"/>
    <w:rsid w:val="5BC22646"/>
    <w:rsid w:val="5BF806A6"/>
    <w:rsid w:val="5C381F5A"/>
    <w:rsid w:val="5C465575"/>
    <w:rsid w:val="5C546007"/>
    <w:rsid w:val="5C813653"/>
    <w:rsid w:val="5C883DDD"/>
    <w:rsid w:val="5CA0453B"/>
    <w:rsid w:val="5CB1580F"/>
    <w:rsid w:val="5CBC02C8"/>
    <w:rsid w:val="5D142BC1"/>
    <w:rsid w:val="5D251961"/>
    <w:rsid w:val="5D6269EC"/>
    <w:rsid w:val="5DF50FB6"/>
    <w:rsid w:val="5E340A9B"/>
    <w:rsid w:val="5F3F4450"/>
    <w:rsid w:val="5F4E0B46"/>
    <w:rsid w:val="5F956A3B"/>
    <w:rsid w:val="5FBF52AA"/>
    <w:rsid w:val="5FE274DC"/>
    <w:rsid w:val="5FED345A"/>
    <w:rsid w:val="612123E7"/>
    <w:rsid w:val="61D66A13"/>
    <w:rsid w:val="62333529"/>
    <w:rsid w:val="62455D7E"/>
    <w:rsid w:val="62BD348D"/>
    <w:rsid w:val="634D3C76"/>
    <w:rsid w:val="638805D7"/>
    <w:rsid w:val="64710555"/>
    <w:rsid w:val="65302858"/>
    <w:rsid w:val="654F682D"/>
    <w:rsid w:val="664D3C1B"/>
    <w:rsid w:val="66514FDC"/>
    <w:rsid w:val="668579BF"/>
    <w:rsid w:val="67041B93"/>
    <w:rsid w:val="671B668B"/>
    <w:rsid w:val="67726E95"/>
    <w:rsid w:val="67FCAD5C"/>
    <w:rsid w:val="680571B7"/>
    <w:rsid w:val="680B32BF"/>
    <w:rsid w:val="681136C3"/>
    <w:rsid w:val="682C2097"/>
    <w:rsid w:val="6838670D"/>
    <w:rsid w:val="687605C0"/>
    <w:rsid w:val="68AB4C28"/>
    <w:rsid w:val="692C2E86"/>
    <w:rsid w:val="697F7080"/>
    <w:rsid w:val="69931E41"/>
    <w:rsid w:val="69BD27FC"/>
    <w:rsid w:val="6A6A63A4"/>
    <w:rsid w:val="6ABB58F6"/>
    <w:rsid w:val="6ACE1C2E"/>
    <w:rsid w:val="6AE517EE"/>
    <w:rsid w:val="6BB256BF"/>
    <w:rsid w:val="6BE54C4B"/>
    <w:rsid w:val="6BFB5F69"/>
    <w:rsid w:val="6C340216"/>
    <w:rsid w:val="6CEA1AED"/>
    <w:rsid w:val="6E34575E"/>
    <w:rsid w:val="6ED02738"/>
    <w:rsid w:val="6F015DAB"/>
    <w:rsid w:val="6F67637A"/>
    <w:rsid w:val="6F7D3176"/>
    <w:rsid w:val="6FFF5CCE"/>
    <w:rsid w:val="70073847"/>
    <w:rsid w:val="70DB55D6"/>
    <w:rsid w:val="710738B7"/>
    <w:rsid w:val="714C6B88"/>
    <w:rsid w:val="71D74607"/>
    <w:rsid w:val="72BE454D"/>
    <w:rsid w:val="72FF1EC0"/>
    <w:rsid w:val="736175D9"/>
    <w:rsid w:val="73B76E62"/>
    <w:rsid w:val="73E70B37"/>
    <w:rsid w:val="73F23645"/>
    <w:rsid w:val="743C27BF"/>
    <w:rsid w:val="74621009"/>
    <w:rsid w:val="74D14826"/>
    <w:rsid w:val="75AE61C2"/>
    <w:rsid w:val="75DBD165"/>
    <w:rsid w:val="763273F7"/>
    <w:rsid w:val="76980DEE"/>
    <w:rsid w:val="76D05224"/>
    <w:rsid w:val="773C532B"/>
    <w:rsid w:val="77603FE5"/>
    <w:rsid w:val="7769739A"/>
    <w:rsid w:val="776FF677"/>
    <w:rsid w:val="777F67D8"/>
    <w:rsid w:val="77F77773"/>
    <w:rsid w:val="783930A9"/>
    <w:rsid w:val="79345466"/>
    <w:rsid w:val="795F1311"/>
    <w:rsid w:val="796A5940"/>
    <w:rsid w:val="79A559B4"/>
    <w:rsid w:val="79B35301"/>
    <w:rsid w:val="7A4E3431"/>
    <w:rsid w:val="7A5B2CCA"/>
    <w:rsid w:val="7A741A0A"/>
    <w:rsid w:val="7A764765"/>
    <w:rsid w:val="7AD60415"/>
    <w:rsid w:val="7B0A53EC"/>
    <w:rsid w:val="7BFDDC80"/>
    <w:rsid w:val="7C4B2424"/>
    <w:rsid w:val="7C5936B5"/>
    <w:rsid w:val="7C676684"/>
    <w:rsid w:val="7C9F3FD4"/>
    <w:rsid w:val="7D825441"/>
    <w:rsid w:val="7DA12F50"/>
    <w:rsid w:val="7DF24E2F"/>
    <w:rsid w:val="7E0769F8"/>
    <w:rsid w:val="7E3F8F2C"/>
    <w:rsid w:val="7F1D4BDA"/>
    <w:rsid w:val="7F59567B"/>
    <w:rsid w:val="7FBE18D7"/>
    <w:rsid w:val="896B2AAD"/>
    <w:rsid w:val="9EDF4C0D"/>
    <w:rsid w:val="A75F328C"/>
    <w:rsid w:val="AFFC1B0D"/>
    <w:rsid w:val="BCB49941"/>
    <w:rsid w:val="BEFF3E28"/>
    <w:rsid w:val="C37C0666"/>
    <w:rsid w:val="C8DEE28D"/>
    <w:rsid w:val="FADFB98F"/>
    <w:rsid w:val="FBDDA3B7"/>
    <w:rsid w:val="FBFF3FA6"/>
    <w:rsid w:val="FEA3BA90"/>
    <w:rsid w:val="FEDF062E"/>
    <w:rsid w:val="FF4B39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eastAsia="仿宋_GB2312"/>
      <w:spacing w:val="-6"/>
      <w:kern w:val="2"/>
      <w:sz w:val="32"/>
      <w:lang w:val="en-US" w:eastAsia="zh-CN" w:bidi="ar-SA"/>
    </w:rPr>
  </w:style>
  <w:style w:type="character" w:default="1" w:styleId="7">
    <w:name w:val="Default Paragraph Font"/>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table" w:styleId="6">
    <w:name w:val="Table Grid"/>
    <w:basedOn w:val="5"/>
    <w:unhideWhenUsed/>
    <w:uiPriority w:val="99"/>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styleId="9">
    <w:name w:val="line number"/>
    <w:basedOn w:val="7"/>
    <w:uiPriority w:val="0"/>
  </w:style>
  <w:style w:type="paragraph" w:customStyle="1" w:styleId="10">
    <w:name w:val="居中"/>
    <w:basedOn w:val="1"/>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032;&#24314;&#25991;&#20214;&#22841;%20(2)\WPS%20Office\10.8.2.6487\office6\mui\zh_CN\templates\wps\GB9704%20electronic%20document%20templates\letter.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letter.wpt</Template>
  <Company>华宇</Company>
  <Pages>9</Pages>
  <Words>2472</Words>
  <Characters>3027</Characters>
  <Lines>5</Lines>
  <Paragraphs>1</Paragraphs>
  <TotalTime>0</TotalTime>
  <ScaleCrop>false</ScaleCrop>
  <LinksUpToDate>false</LinksUpToDate>
  <CharactersWithSpaces>3039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2018-12-09T18:12:00Z</dcterms:created>
  <dc:creator>管理员</dc:creator>
  <cp:lastModifiedBy>@无敌三脚猫@</cp:lastModifiedBy>
  <cp:lastPrinted>2024-09-06T01:17:52Z</cp:lastPrinted>
  <dcterms:modified xsi:type="dcterms:W3CDTF">2024-09-06T02:03:28Z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公文模板版本">
    <vt:lpwstr>20171116</vt:lpwstr>
  </property>
  <property fmtid="{D5CDD505-2E9C-101B-9397-08002B2CF9AE}" pid="4" name="ICV">
    <vt:lpwstr>DC3A8DF77EE54AE39D8C3BF2868BE8D4_13</vt:lpwstr>
  </property>
</Properties>
</file>