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F" w:rsidRPr="003148FB" w:rsidRDefault="002312CF" w:rsidP="002312CF">
      <w:pPr>
        <w:spacing w:line="480" w:lineRule="exact"/>
        <w:rPr>
          <w:rFonts w:ascii="黑体" w:eastAsia="黑体" w:hAnsi="黑体" w:cs="黑体" w:hint="eastAsia"/>
          <w:bCs/>
          <w:szCs w:val="32"/>
        </w:rPr>
      </w:pPr>
      <w:r w:rsidRPr="003148FB">
        <w:rPr>
          <w:rFonts w:ascii="黑体" w:eastAsia="黑体" w:hAnsi="黑体" w:cs="黑体" w:hint="eastAsia"/>
          <w:bCs/>
          <w:szCs w:val="32"/>
        </w:rPr>
        <w:t>附件</w:t>
      </w:r>
    </w:p>
    <w:p w:rsidR="002312CF" w:rsidRDefault="002312CF" w:rsidP="002312CF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上海市元宇宙重大应用场景需求征集表</w:t>
      </w:r>
      <w:bookmarkEnd w:id="0"/>
    </w:p>
    <w:p w:rsidR="002312CF" w:rsidRDefault="002312CF" w:rsidP="002312CF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0"/>
          <w:sz w:val="36"/>
          <w:szCs w:val="36"/>
        </w:rPr>
      </w:pPr>
    </w:p>
    <w:p w:rsidR="002312CF" w:rsidRDefault="002312CF" w:rsidP="002312CF">
      <w:pPr>
        <w:spacing w:line="480" w:lineRule="exact"/>
        <w:rPr>
          <w:rFonts w:ascii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>单位名称（盖章）：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993"/>
        <w:gridCol w:w="3193"/>
        <w:gridCol w:w="1201"/>
        <w:gridCol w:w="2239"/>
      </w:tblGrid>
      <w:tr w:rsidR="002312CF" w:rsidTr="006A6669">
        <w:trPr>
          <w:trHeight w:val="470"/>
          <w:jc w:val="center"/>
        </w:trPr>
        <w:tc>
          <w:tcPr>
            <w:tcW w:w="9724" w:type="dxa"/>
            <w:gridSpan w:val="5"/>
            <w:shd w:val="clear" w:color="auto" w:fill="FFFFFF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2312CF" w:rsidTr="006A6669">
        <w:trPr>
          <w:trHeight w:val="479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626" w:type="dxa"/>
            <w:gridSpan w:val="4"/>
            <w:vAlign w:val="center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312CF" w:rsidTr="006A6669">
        <w:trPr>
          <w:trHeight w:val="479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场景所在地址</w:t>
            </w:r>
          </w:p>
        </w:tc>
        <w:tc>
          <w:tcPr>
            <w:tcW w:w="7626" w:type="dxa"/>
            <w:gridSpan w:val="4"/>
            <w:vAlign w:val="center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312CF" w:rsidTr="006A6669">
        <w:trPr>
          <w:trHeight w:val="364"/>
          <w:jc w:val="center"/>
        </w:trPr>
        <w:tc>
          <w:tcPr>
            <w:tcW w:w="2098" w:type="dxa"/>
            <w:vMerge w:val="restart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993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3193" w:type="dxa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2239" w:type="dxa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312CF" w:rsidTr="006A6669">
        <w:trPr>
          <w:trHeight w:val="90"/>
          <w:jc w:val="center"/>
        </w:trPr>
        <w:tc>
          <w:tcPr>
            <w:tcW w:w="2098" w:type="dxa"/>
            <w:vMerge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 箱</w:t>
            </w:r>
          </w:p>
        </w:tc>
        <w:tc>
          <w:tcPr>
            <w:tcW w:w="3193" w:type="dxa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239" w:type="dxa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312CF" w:rsidTr="006A6669">
        <w:trPr>
          <w:trHeight w:val="381"/>
          <w:jc w:val="center"/>
        </w:trPr>
        <w:tc>
          <w:tcPr>
            <w:tcW w:w="2098" w:type="dxa"/>
            <w:vMerge w:val="restart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单位联络人</w:t>
            </w:r>
          </w:p>
        </w:tc>
        <w:tc>
          <w:tcPr>
            <w:tcW w:w="993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3193" w:type="dxa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2239" w:type="dxa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312CF" w:rsidTr="006A6669">
        <w:trPr>
          <w:trHeight w:val="385"/>
          <w:jc w:val="center"/>
        </w:trPr>
        <w:tc>
          <w:tcPr>
            <w:tcW w:w="2098" w:type="dxa"/>
            <w:vMerge/>
            <w:vAlign w:val="center"/>
          </w:tcPr>
          <w:p w:rsidR="002312CF" w:rsidRDefault="002312CF" w:rsidP="006A6669">
            <w:pPr>
              <w:spacing w:line="320" w:lineRule="exact"/>
              <w:ind w:firstLine="480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邮 箱</w:t>
            </w:r>
          </w:p>
        </w:tc>
        <w:tc>
          <w:tcPr>
            <w:tcW w:w="3193" w:type="dxa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239" w:type="dxa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312CF" w:rsidTr="006A6669">
        <w:trPr>
          <w:trHeight w:val="90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7626" w:type="dxa"/>
            <w:gridSpan w:val="4"/>
            <w:vAlign w:val="center"/>
          </w:tcPr>
          <w:p w:rsidR="002312CF" w:rsidRDefault="002312CF" w:rsidP="006A6669">
            <w:pPr>
              <w:widowControl/>
              <w:spacing w:line="32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国家机关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事业单位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社会团体</w:t>
            </w:r>
          </w:p>
          <w:p w:rsidR="002312CF" w:rsidRDefault="002312CF" w:rsidP="006A6669">
            <w:pPr>
              <w:widowControl/>
              <w:spacing w:line="320" w:lineRule="exact"/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国有企业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民营企业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外资企业</w:t>
            </w:r>
          </w:p>
          <w:p w:rsidR="002312CF" w:rsidRDefault="002312CF" w:rsidP="006A6669">
            <w:pPr>
              <w:widowControl/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szCs w:val="24"/>
              </w:rPr>
              <w:t>其他（请注明）：</w:t>
            </w:r>
          </w:p>
        </w:tc>
      </w:tr>
      <w:tr w:rsidR="002312CF" w:rsidTr="006A6669">
        <w:trPr>
          <w:trHeight w:val="560"/>
          <w:jc w:val="center"/>
        </w:trPr>
        <w:tc>
          <w:tcPr>
            <w:tcW w:w="9724" w:type="dxa"/>
            <w:gridSpan w:val="5"/>
            <w:shd w:val="clear" w:color="auto" w:fill="FFFFFF"/>
            <w:vAlign w:val="center"/>
          </w:tcPr>
          <w:p w:rsidR="002312CF" w:rsidRDefault="002312CF" w:rsidP="006A6669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具体内容</w:t>
            </w:r>
          </w:p>
        </w:tc>
      </w:tr>
      <w:tr w:rsidR="002312CF" w:rsidTr="006A6669">
        <w:trPr>
          <w:trHeight w:val="2028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建设单位</w:t>
            </w:r>
          </w:p>
          <w:p w:rsidR="002312CF" w:rsidRDefault="002312CF" w:rsidP="006A6669">
            <w:pPr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基本情况介绍</w:t>
            </w:r>
          </w:p>
        </w:tc>
        <w:tc>
          <w:tcPr>
            <w:tcW w:w="7626" w:type="dxa"/>
            <w:gridSpan w:val="4"/>
          </w:tcPr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(包括公司基本情况、研发力量等）</w:t>
            </w:r>
          </w:p>
        </w:tc>
      </w:tr>
      <w:tr w:rsidR="002312CF" w:rsidTr="006A6669">
        <w:trPr>
          <w:trHeight w:val="2362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场景建设概述</w:t>
            </w:r>
          </w:p>
        </w:tc>
        <w:tc>
          <w:tcPr>
            <w:tcW w:w="7626" w:type="dxa"/>
            <w:gridSpan w:val="4"/>
          </w:tcPr>
          <w:p w:rsidR="002312CF" w:rsidRDefault="002312CF" w:rsidP="006A6669">
            <w:pPr>
              <w:snapToGrid w:val="0"/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（围绕拟建、在建的具体应用场景，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请逐条描述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，包括但不限于建设背景、总体目标、建设内容、建设周期、项目创新点、项目建成后的预期成效、拟合作单位等）</w:t>
            </w:r>
          </w:p>
          <w:p w:rsidR="002312CF" w:rsidRDefault="002312CF" w:rsidP="006A6669">
            <w:pPr>
              <w:snapToGrid w:val="0"/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  <w:p w:rsidR="002312CF" w:rsidRDefault="002312CF" w:rsidP="006A6669">
            <w:pPr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</w:p>
        </w:tc>
      </w:tr>
      <w:tr w:rsidR="002312CF" w:rsidTr="006A6669">
        <w:trPr>
          <w:trHeight w:val="1553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已有基础</w:t>
            </w:r>
          </w:p>
        </w:tc>
        <w:tc>
          <w:tcPr>
            <w:tcW w:w="7626" w:type="dxa"/>
            <w:gridSpan w:val="4"/>
          </w:tcPr>
          <w:p w:rsidR="002312CF" w:rsidRDefault="002312CF" w:rsidP="006A6669">
            <w:pPr>
              <w:snapToGrid w:val="0"/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（请简要阐述本单位在元宇宙应用场景建设方面已有的基础） </w:t>
            </w:r>
          </w:p>
          <w:p w:rsidR="002312CF" w:rsidRDefault="002312CF" w:rsidP="006A6669">
            <w:pPr>
              <w:snapToGrid w:val="0"/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  <w:p w:rsidR="002312CF" w:rsidRDefault="002312CF" w:rsidP="006A6669">
            <w:pPr>
              <w:snapToGrid w:val="0"/>
              <w:spacing w:line="32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312CF" w:rsidTr="006A6669">
        <w:trPr>
          <w:trHeight w:val="2475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lastRenderedPageBreak/>
              <w:t>需求分析</w:t>
            </w:r>
          </w:p>
        </w:tc>
        <w:tc>
          <w:tcPr>
            <w:tcW w:w="7626" w:type="dxa"/>
            <w:gridSpan w:val="4"/>
          </w:tcPr>
          <w:p w:rsidR="002312CF" w:rsidRDefault="002312CF" w:rsidP="006A6669">
            <w:pPr>
              <w:snapToGrid w:val="0"/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（目前场景建设中的主要需求分析，如功能及性能需求、系统集成需求、数据需求、运行环境、安全需求、其他需求等）</w:t>
            </w:r>
          </w:p>
        </w:tc>
      </w:tr>
      <w:tr w:rsidR="002312CF" w:rsidTr="006A6669">
        <w:trPr>
          <w:trHeight w:val="2451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时间进度</w:t>
            </w:r>
          </w:p>
        </w:tc>
        <w:tc>
          <w:tcPr>
            <w:tcW w:w="7626" w:type="dxa"/>
            <w:gridSpan w:val="4"/>
          </w:tcPr>
          <w:p w:rsidR="002312CF" w:rsidRDefault="002312CF" w:rsidP="006A6669">
            <w:pPr>
              <w:snapToGrid w:val="0"/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（包括场景建设总周期以及实施进度详细计划）</w:t>
            </w:r>
          </w:p>
        </w:tc>
      </w:tr>
      <w:tr w:rsidR="002312CF" w:rsidTr="006A6669">
        <w:trPr>
          <w:trHeight w:val="2490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阶段性目标</w:t>
            </w:r>
          </w:p>
        </w:tc>
        <w:tc>
          <w:tcPr>
            <w:tcW w:w="7626" w:type="dxa"/>
            <w:gridSpan w:val="4"/>
          </w:tcPr>
          <w:p w:rsidR="002312CF" w:rsidRDefault="002312CF" w:rsidP="006A6669">
            <w:pPr>
              <w:snapToGrid w:val="0"/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（根据时间进度安排拟出阶段性目标）</w:t>
            </w:r>
          </w:p>
        </w:tc>
      </w:tr>
      <w:tr w:rsidR="002312CF" w:rsidTr="006A6669">
        <w:trPr>
          <w:trHeight w:val="2806"/>
          <w:jc w:val="center"/>
        </w:trPr>
        <w:tc>
          <w:tcPr>
            <w:tcW w:w="2098" w:type="dxa"/>
            <w:vAlign w:val="center"/>
          </w:tcPr>
          <w:p w:rsidR="002312CF" w:rsidRDefault="002312CF" w:rsidP="006A6669">
            <w:pPr>
              <w:snapToGrid w:val="0"/>
              <w:spacing w:line="320" w:lineRule="exact"/>
              <w:jc w:val="center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资金投入</w:t>
            </w:r>
          </w:p>
        </w:tc>
        <w:tc>
          <w:tcPr>
            <w:tcW w:w="7626" w:type="dxa"/>
            <w:gridSpan w:val="4"/>
          </w:tcPr>
          <w:p w:rsidR="002312CF" w:rsidRDefault="002312CF" w:rsidP="006A6669">
            <w:pPr>
              <w:snapToGrid w:val="0"/>
              <w:spacing w:line="320" w:lineRule="exact"/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（包括场景建设总投入资金及资金来源与落实情况介绍）</w:t>
            </w:r>
          </w:p>
        </w:tc>
      </w:tr>
    </w:tbl>
    <w:p w:rsidR="002312CF" w:rsidRDefault="002312CF" w:rsidP="002312CF">
      <w:pPr>
        <w:overflowPunct w:val="0"/>
        <w:spacing w:line="600" w:lineRule="exact"/>
        <w:rPr>
          <w:rFonts w:ascii="华文中宋" w:eastAsia="华文中宋" w:hAnsi="华文中宋" w:hint="eastAsia"/>
          <w:b/>
          <w:bCs/>
          <w:sz w:val="44"/>
          <w:szCs w:val="44"/>
        </w:rPr>
      </w:pPr>
    </w:p>
    <w:p w:rsidR="00037E0F" w:rsidRDefault="00037E0F"/>
    <w:sectPr w:rsidR="00037E0F" w:rsidSect="00037E0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CF"/>
    <w:rsid w:val="00037E0F"/>
    <w:rsid w:val="0023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C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2CF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2022-10-28T08:45:00Z</dcterms:created>
  <dcterms:modified xsi:type="dcterms:W3CDTF">2022-10-28T08:46:00Z</dcterms:modified>
</cp:coreProperties>
</file>