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11"/>
        <w:rPr>
          <w:rFonts w:hint="eastAsia" w:ascii="黑体" w:hAnsi="黑体" w:eastAsia="黑体"/>
          <w:spacing w:val="-8"/>
        </w:rPr>
      </w:pPr>
      <w:r>
        <w:rPr>
          <w:rFonts w:hint="eastAsia" w:ascii="黑体" w:hAnsi="黑体" w:eastAsia="黑体"/>
          <w:spacing w:val="-8"/>
        </w:rPr>
        <w:t>附件</w:t>
      </w:r>
    </w:p>
    <w:p>
      <w:pPr>
        <w:adjustRightInd w:val="0"/>
        <w:snapToGrid w:val="0"/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仿宋_GB2312" w:hAnsi="宋体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2024年度国家美术作品收藏和捐赠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奖励项目申报表</w:t>
      </w:r>
    </w:p>
    <w:p>
      <w:pPr>
        <w:adjustRightInd w:val="0"/>
        <w:snapToGrid w:val="0"/>
        <w:spacing w:line="560" w:lineRule="exact"/>
        <w:rPr>
          <w:rFonts w:hint="eastAsia" w:ascii="仿宋_GB2312"/>
        </w:rPr>
      </w:pPr>
      <w:r>
        <w:rPr>
          <w:rFonts w:hint="eastAsia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/>
        </w:rPr>
      </w:pPr>
      <w:r>
        <w:rPr>
          <w:rFonts w:hint="eastAsia"/>
        </w:rPr>
        <w:tab/>
      </w:r>
    </w:p>
    <w:p>
      <w:pPr>
        <w:adjustRightInd w:val="0"/>
        <w:snapToGrid w:val="0"/>
        <w:spacing w:line="560" w:lineRule="exact"/>
        <w:rPr>
          <w:rFonts w:hint="eastAsia"/>
        </w:rPr>
      </w:pPr>
    </w:p>
    <w:tbl>
      <w:tblPr>
        <w:tblStyle w:val="3"/>
        <w:tblW w:w="7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/>
              </w:rPr>
              <w:t>申报项目名称</w:t>
            </w:r>
          </w:p>
        </w:tc>
        <w:tc>
          <w:tcPr>
            <w:tcW w:w="505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/>
              </w:rPr>
              <w:t>申 报 单 位</w:t>
            </w:r>
          </w:p>
        </w:tc>
        <w:tc>
          <w:tcPr>
            <w:tcW w:w="50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/>
              </w:rPr>
              <w:t>填 报 时 间</w:t>
            </w:r>
          </w:p>
        </w:tc>
        <w:tc>
          <w:tcPr>
            <w:tcW w:w="50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/>
        </w:rPr>
      </w:pPr>
      <w:r>
        <w:rPr>
          <w:rFonts w:hint="eastAsia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6"/>
        <w:ind w:firstLine="3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6"/>
        <w:ind w:firstLine="0"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仿宋_GB2312"/>
        </w:rPr>
      </w:pPr>
      <w:r>
        <w:rPr>
          <w:rFonts w:hint="eastAsia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/>
        </w:rPr>
        <w:t>2024年3月</w:t>
      </w:r>
      <w:r>
        <w:rPr>
          <w:rFonts w:hint="eastAsia" w:ascii="仿宋_GB231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 写 说 明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autoSpaceDE w:val="0"/>
        <w:adjustRightInd w:val="0"/>
        <w:snapToGrid w:val="0"/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一、申报表须认真如实填写，不要错填、漏填。由于填写不当所引起的不利后果，由申报单位承担。</w:t>
      </w:r>
    </w:p>
    <w:p>
      <w:pPr>
        <w:autoSpaceDE w:val="0"/>
        <w:adjustRightInd w:val="0"/>
        <w:snapToGrid w:val="0"/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二、如表格中预留空间不够，可补充相关材料用以说明申报项目情况。自行补充的文字材料，须以A4纸打印或复印并与项目申报书装订在一起报送。</w:t>
      </w:r>
    </w:p>
    <w:p>
      <w:pPr>
        <w:autoSpaceDE w:val="0"/>
        <w:adjustRightInd w:val="0"/>
        <w:snapToGrid w:val="0"/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三、填写时有任何不明问题，请与文化和旅游部艺术司联系。联系电话：010-59881765。</w:t>
      </w:r>
    </w:p>
    <w:p>
      <w:pPr>
        <w:adjustRightInd w:val="0"/>
        <w:snapToGrid w:val="0"/>
        <w:spacing w:line="288" w:lineRule="auto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pStyle w:val="6"/>
        <w:ind w:firstLine="3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spacing w:line="288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spacing w:line="24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tbl>
      <w:tblPr>
        <w:tblStyle w:val="4"/>
        <w:tblW w:w="8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57"/>
        <w:gridCol w:w="1980"/>
        <w:gridCol w:w="1371"/>
        <w:gridCol w:w="2005"/>
        <w:gridCol w:w="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经费预算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（单位：元）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展览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宣传及推广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作品情况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捐赠人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作品种类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其他情况</w:t>
            </w:r>
          </w:p>
        </w:tc>
        <w:tc>
          <w:tcPr>
            <w:tcW w:w="5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ind w:firstLine="480" w:firstLineChars="20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请另附作品清单或图录等相关材料说明捐赠作品详细情况，包括作品名称、尺寸、材质、年代、完好程度等信息；须将电子版作品图片发送至指定邮箱。</w:t>
            </w:r>
          </w:p>
          <w:p>
            <w:pPr>
              <w:ind w:firstLine="480" w:firstLineChars="20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项目实施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方案</w:t>
            </w:r>
          </w:p>
        </w:tc>
        <w:tc>
          <w:tcPr>
            <w:tcW w:w="7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utoSpaceDE w:val="0"/>
              <w:ind w:firstLine="480" w:firstLineChars="2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填写项目实施背景、目标及意义，本馆对项目的评定意见，展览以及学术研究、宣传推广活动举办计划（应包括举办时间、地点等内容），以上字数不超过500字。</w:t>
            </w:r>
          </w:p>
          <w:p>
            <w:pPr>
              <w:autoSpaceDE w:val="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utoSpaceDE w:val="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项目推进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填写捐赠协议签订、意向达成情况，须提供捐赠意向书或捐赠协议复印件；已经开始实施的项目须说明项目进展情况。</w:t>
            </w:r>
          </w:p>
          <w:p>
            <w:pPr>
              <w:autoSpaceDE w:val="0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autoSpaceDE w:val="0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2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审核意见</w:t>
            </w:r>
          </w:p>
        </w:tc>
        <w:tc>
          <w:tcPr>
            <w:tcW w:w="73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snapToGrid w:val="0"/>
              <w:ind w:firstLine="480" w:firstLineChars="20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autoSpaceDE w:val="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本栏目由申报单位所在的各省（区）、市文化和旅游厅（局）填写。</w:t>
            </w:r>
          </w:p>
          <w:p>
            <w:pPr>
              <w:autoSpaceDE w:val="0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审核意见包括但不限于：1.政治导向和意识形态方面的意见；2.申报项目的内容审核；3.项目完成情况、经费使用、社会影响等情况；4.对申报材料完整性、真实性的审核意见及其他意见。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单位负责人签字：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36933"/>
    <w:rsid w:val="396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正文首行缩进1"/>
    <w:basedOn w:val="2"/>
    <w:uiPriority w:val="0"/>
    <w:pPr>
      <w:spacing w:before="100" w:beforeAutospacing="1"/>
      <w:ind w:firstLine="420" w:firstLineChars="100"/>
    </w:pPr>
    <w:rPr>
      <w:rFonts w:ascii="Calibri" w:hAnsi="Calibri" w:eastAsia="宋体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2024-03-27T08:20:00Z</dcterms:created>
  <dc:creator>MSW</dc:creator>
  <cp:lastModifiedBy>MSW</cp:lastModifiedBy>
  <dcterms:modified xsi:type="dcterms:W3CDTF">2024-03-27T08:21:03Z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