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仿宋_GB2312" w:eastAsia="仿宋_GB2312" w:cs="仿宋_GB2312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2024年亦城顶尖人才认定办事指南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600" w:lineRule="exact"/>
        <w:ind w:firstLine="640" w:firstLineChars="200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《关于做好“人才十条”2.0政策兑现工作的通知》（京开组〔2024〕4号）第一条：人才认定方式及专项奖励。采取“条件备案制、评审认定制、自主认定制、以赛代评制、以投代评制”等多种方式。对满足条件的，报相关会议审议决定后认定为相应层次人才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2024年亦</w:t>
      </w:r>
      <w:r>
        <w:rPr>
          <w:rFonts w:hint="eastAsia" w:eastAsia="仿宋_GB2312" w:cs="仿宋_GB2312"/>
          <w:sz w:val="32"/>
          <w:szCs w:val="32"/>
        </w:rPr>
        <w:t>城顶尖人才认定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line="60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（一）人才所在单位（以下简称申报单位）基本条件：</w:t>
      </w:r>
    </w:p>
    <w:p>
      <w:pPr>
        <w:spacing w:line="600" w:lineRule="exact"/>
        <w:ind w:firstLine="640" w:firstLineChars="200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1.遵守国家和北京市有关法律、法规、规章及行业规范；</w:t>
      </w:r>
    </w:p>
    <w:p>
      <w:pPr>
        <w:spacing w:line="600" w:lineRule="exact"/>
        <w:ind w:firstLine="640" w:firstLineChars="200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2.在经开区范围内工商注册、税务登记，属于经开区重点发展的新一代信息技术、高端汽车和新能源汽车、生物技术和大健康、机器人和智能制造四大主导产业或其他战略新兴产业、高端服务业以及总部基地的企业；人才所在单位为事业单位的，应为区属或驻区的教育、卫生、文化、科研等机构；</w:t>
      </w:r>
    </w:p>
    <w:p>
      <w:pPr>
        <w:spacing w:line="600" w:lineRule="exact"/>
        <w:ind w:firstLine="640" w:firstLineChars="200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3.不属于北京市新增产业禁止类和限制类行业。</w:t>
      </w:r>
    </w:p>
    <w:p>
      <w:pPr>
        <w:spacing w:line="60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（二）人才基本条件：</w:t>
      </w:r>
    </w:p>
    <w:p>
      <w:pPr>
        <w:spacing w:line="600" w:lineRule="exact"/>
        <w:ind w:firstLine="640" w:firstLineChars="200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1.品行端正，遵守国家和地方法律、法规；</w:t>
      </w:r>
    </w:p>
    <w:p>
      <w:pPr>
        <w:spacing w:line="600" w:lineRule="exact"/>
        <w:ind w:firstLine="640" w:firstLineChars="200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2.个人应全职在所在单位工作，签订2年以上劳动合同（聘用协议），且每年在本单位实际工作时间一般应在6个月以上；</w:t>
      </w:r>
      <w:r>
        <w:rPr>
          <w:rFonts w:hint="eastAsia" w:ascii="仿宋_GB2312" w:eastAsia="仿宋_GB2312" w:hAnsiTheme="majorHAnsi" w:cstheme="majorHAnsi"/>
          <w:kern w:val="0"/>
          <w:sz w:val="32"/>
          <w:szCs w:val="32"/>
        </w:rPr>
        <w:t>创业的本人在企业持股比例原则上应不低于30%。</w:t>
      </w:r>
    </w:p>
    <w:p>
      <w:pPr>
        <w:spacing w:line="60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（三）除基本条件外亦城顶尖人才应符合下列条件之一：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1.诺贝尔奖获得者（物理、化学、生理或医学、经济学奖）；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获得以下奖项者：中国国家最高科学技术奖、美国国家科学奖章、美国国家技术创新奖章、法国全国科研中心科研奖章、英国皇家金质奖章、科普利奖章、图灵奖、菲尔兹奖、沃尔夫数学奖、阿贝尔奖、拉斯克奖、克拉福德奖、日本国际奖、京都奖、邵逸夫奖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3.中国科学院院士、中国工程院院士；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4.经认定的与两院院士相当的国外最高学术权威机构会员（参考中国科学院国际合作局网站）；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5.世界5</w:t>
      </w:r>
      <w:r>
        <w:rPr>
          <w:rFonts w:ascii="仿宋_GB2312" w:hAnsi="黑体" w:eastAsia="仿宋_GB2312"/>
          <w:sz w:val="32"/>
          <w:szCs w:val="32"/>
        </w:rPr>
        <w:t>00</w:t>
      </w:r>
      <w:r>
        <w:rPr>
          <w:rFonts w:hint="eastAsia" w:ascii="仿宋_GB2312" w:hAnsi="黑体" w:eastAsia="仿宋_GB2312"/>
          <w:sz w:val="32"/>
          <w:szCs w:val="32"/>
        </w:rPr>
        <w:t>强企业总部首席技术官。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四、支持内容及标准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设立亦城人才专项奖励资金。</w:t>
      </w:r>
      <w:r>
        <w:rPr>
          <w:rFonts w:hint="eastAsia" w:ascii="仿宋_GB2312" w:eastAsia="仿宋_GB2312" w:cs="仿宋_GB2312"/>
          <w:sz w:val="32"/>
          <w:szCs w:val="32"/>
        </w:rPr>
        <w:t>符合亦城顶尖人才目录条件，全职在经开区工作或创业，承担项目符合经开区重点产业发展方向的，按照“一事一议”的原则，根据顶尖人才及团队需要给予专项奖励资金。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五、申报材料及要求</w:t>
      </w:r>
    </w:p>
    <w:p>
      <w:pPr>
        <w:numPr>
          <w:ilvl w:val="0"/>
          <w:numId w:val="1"/>
        </w:numPr>
        <w:spacing w:line="600" w:lineRule="exact"/>
        <w:ind w:firstLine="664" w:firstLineChars="200"/>
        <w:rPr>
          <w:rFonts w:ascii="楷体_GB2312" w:hAnsi="仿宋_GB2312" w:eastAsia="楷体_GB2312" w:cs="仿宋_GB2312"/>
          <w:color w:val="000000"/>
          <w:spacing w:val="6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6"/>
          <w:sz w:val="32"/>
          <w:szCs w:val="32"/>
        </w:rPr>
        <w:t>申报材料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1.</w:t>
      </w:r>
      <w:r>
        <w:rPr>
          <w:rFonts w:ascii="仿宋_GB2312" w:hAnsi="等线" w:eastAsia="仿宋_GB2312" w:cs="仿宋_GB2312"/>
          <w:sz w:val="32"/>
          <w:szCs w:val="32"/>
        </w:rPr>
        <w:t>亦城</w:t>
      </w:r>
      <w:r>
        <w:rPr>
          <w:rFonts w:hint="eastAsia" w:ascii="仿宋_GB2312" w:hAnsi="等线" w:eastAsia="仿宋_GB2312" w:cs="仿宋_GB2312"/>
          <w:sz w:val="32"/>
          <w:szCs w:val="32"/>
        </w:rPr>
        <w:t>顶尖人才认定备案</w:t>
      </w:r>
      <w:r>
        <w:rPr>
          <w:rFonts w:ascii="仿宋_GB2312" w:hAnsi="等线" w:eastAsia="仿宋_GB2312" w:cs="仿宋_GB2312"/>
          <w:sz w:val="32"/>
          <w:szCs w:val="32"/>
        </w:rPr>
        <w:t>表，</w:t>
      </w:r>
      <w:r>
        <w:rPr>
          <w:rFonts w:hint="eastAsia" w:ascii="仿宋_GB2312" w:hAnsi="等线" w:eastAsia="仿宋_GB2312" w:cs="仿宋_GB2312"/>
          <w:sz w:val="32"/>
          <w:szCs w:val="32"/>
        </w:rPr>
        <w:t>下载模板填写，签字、加盖公章</w:t>
      </w:r>
      <w:r>
        <w:rPr>
          <w:rFonts w:ascii="仿宋_GB2312" w:hAnsi="等线" w:eastAsia="仿宋_GB2312" w:cs="仿宋_GB2312"/>
          <w:sz w:val="32"/>
          <w:szCs w:val="32"/>
        </w:rPr>
        <w:t>；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2.</w:t>
      </w:r>
      <w:r>
        <w:rPr>
          <w:rFonts w:ascii="仿宋_GB2312" w:hAnsi="等线" w:eastAsia="仿宋_GB2312" w:cs="仿宋_GB2312"/>
          <w:sz w:val="32"/>
          <w:szCs w:val="32"/>
        </w:rPr>
        <w:t>企业营业执照副本或事业单位法人证书，</w:t>
      </w:r>
      <w:r>
        <w:rPr>
          <w:rFonts w:hint="eastAsia" w:ascii="仿宋_GB2312" w:hAnsi="等线" w:eastAsia="仿宋_GB2312" w:cs="仿宋_GB2312"/>
          <w:sz w:val="32"/>
          <w:szCs w:val="32"/>
        </w:rPr>
        <w:t>复印件加盖公章</w:t>
      </w:r>
      <w:r>
        <w:rPr>
          <w:rFonts w:ascii="仿宋_GB2312" w:hAnsi="等线" w:eastAsia="仿宋_GB2312" w:cs="仿宋_GB2312"/>
          <w:sz w:val="32"/>
          <w:szCs w:val="32"/>
        </w:rPr>
        <w:t>；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3.</w:t>
      </w:r>
      <w:r>
        <w:rPr>
          <w:rFonts w:ascii="仿宋_GB2312" w:hAnsi="等线" w:eastAsia="仿宋_GB2312" w:cs="仿宋_GB2312"/>
          <w:sz w:val="32"/>
          <w:szCs w:val="32"/>
        </w:rPr>
        <w:t>承诺书，</w:t>
      </w:r>
      <w:r>
        <w:rPr>
          <w:rFonts w:hint="eastAsia" w:ascii="仿宋_GB2312" w:hAnsi="等线" w:eastAsia="仿宋_GB2312" w:cs="仿宋_GB2312"/>
          <w:sz w:val="32"/>
          <w:szCs w:val="32"/>
        </w:rPr>
        <w:t>下载模板填写，法定代表人</w:t>
      </w:r>
      <w:r>
        <w:rPr>
          <w:rFonts w:ascii="仿宋_GB2312" w:hAnsi="等线" w:eastAsia="仿宋_GB2312" w:cs="仿宋_GB2312"/>
          <w:sz w:val="32"/>
          <w:szCs w:val="32"/>
        </w:rPr>
        <w:t>签字</w:t>
      </w:r>
      <w:r>
        <w:rPr>
          <w:rFonts w:hint="eastAsia" w:ascii="仿宋_GB2312" w:hAnsi="等线" w:eastAsia="仿宋_GB2312" w:cs="仿宋_GB2312"/>
          <w:sz w:val="32"/>
          <w:szCs w:val="32"/>
        </w:rPr>
        <w:t>，</w:t>
      </w:r>
      <w:r>
        <w:rPr>
          <w:rFonts w:ascii="仿宋_GB2312" w:hAnsi="等线" w:eastAsia="仿宋_GB2312" w:cs="仿宋_GB2312"/>
          <w:sz w:val="32"/>
          <w:szCs w:val="32"/>
        </w:rPr>
        <w:t>加盖公章；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4.</w:t>
      </w:r>
      <w:r>
        <w:rPr>
          <w:rFonts w:ascii="仿宋_GB2312" w:hAnsi="等线" w:eastAsia="仿宋_GB2312" w:cs="仿宋_GB2312"/>
          <w:sz w:val="32"/>
          <w:szCs w:val="32"/>
        </w:rPr>
        <w:t>申报单位联系人有效身份证件，</w:t>
      </w:r>
      <w:r>
        <w:rPr>
          <w:rFonts w:hint="eastAsia" w:ascii="仿宋_GB2312" w:hAnsi="等线" w:eastAsia="仿宋_GB2312" w:cs="仿宋_GB2312"/>
          <w:sz w:val="32"/>
          <w:szCs w:val="32"/>
        </w:rPr>
        <w:t>正反面复印在同一页纸上，加盖公章</w:t>
      </w:r>
      <w:r>
        <w:rPr>
          <w:rFonts w:ascii="仿宋_GB2312" w:hAnsi="等线" w:eastAsia="仿宋_GB2312" w:cs="仿宋_GB2312"/>
          <w:sz w:val="32"/>
          <w:szCs w:val="32"/>
        </w:rPr>
        <w:t>；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5.</w:t>
      </w:r>
      <w:r>
        <w:rPr>
          <w:rFonts w:ascii="仿宋_GB2312" w:hAnsi="等线" w:eastAsia="仿宋_GB2312" w:cs="仿宋_GB2312"/>
          <w:sz w:val="32"/>
          <w:szCs w:val="32"/>
        </w:rPr>
        <w:t>申报人有效身份证件，</w:t>
      </w:r>
      <w:r>
        <w:rPr>
          <w:rFonts w:hint="eastAsia" w:ascii="仿宋_GB2312" w:hAnsi="等线" w:eastAsia="仿宋_GB2312" w:cs="仿宋_GB2312"/>
          <w:sz w:val="32"/>
          <w:szCs w:val="32"/>
        </w:rPr>
        <w:t>正反面复印在同一页纸上，加盖公章</w:t>
      </w:r>
      <w:r>
        <w:rPr>
          <w:rFonts w:ascii="仿宋_GB2312" w:hAnsi="等线" w:eastAsia="仿宋_GB2312" w:cs="仿宋_GB2312"/>
          <w:sz w:val="32"/>
          <w:szCs w:val="32"/>
        </w:rPr>
        <w:t>（中国籍申报人提供居民身份证，其中港澳台</w:t>
      </w:r>
      <w:r>
        <w:rPr>
          <w:rFonts w:hint="eastAsia" w:ascii="仿宋_GB2312" w:hAnsi="等线" w:eastAsia="仿宋_GB2312" w:cs="仿宋_GB2312"/>
          <w:sz w:val="32"/>
          <w:szCs w:val="32"/>
        </w:rPr>
        <w:t>申报人</w:t>
      </w:r>
      <w:r>
        <w:rPr>
          <w:rFonts w:ascii="仿宋_GB2312" w:hAnsi="等线" w:eastAsia="仿宋_GB2312" w:cs="仿宋_GB2312"/>
          <w:sz w:val="32"/>
          <w:szCs w:val="32"/>
        </w:rPr>
        <w:t>提供居民居住证；外籍申报人提供护照）；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6.</w:t>
      </w:r>
      <w:r>
        <w:rPr>
          <w:rFonts w:ascii="仿宋_GB2312" w:hAnsi="等线" w:eastAsia="仿宋_GB2312" w:cs="仿宋_GB2312"/>
          <w:sz w:val="32"/>
          <w:szCs w:val="32"/>
        </w:rPr>
        <w:t>与</w:t>
      </w:r>
      <w:r>
        <w:rPr>
          <w:rFonts w:hint="eastAsia" w:ascii="仿宋_GB2312" w:hAnsi="等线" w:eastAsia="仿宋_GB2312" w:cs="仿宋_GB2312"/>
          <w:sz w:val="32"/>
          <w:szCs w:val="32"/>
        </w:rPr>
        <w:t>申报</w:t>
      </w:r>
      <w:r>
        <w:rPr>
          <w:rFonts w:ascii="仿宋_GB2312" w:hAnsi="等线" w:eastAsia="仿宋_GB2312" w:cs="仿宋_GB2312"/>
          <w:sz w:val="32"/>
          <w:szCs w:val="32"/>
        </w:rPr>
        <w:t>单位签订的2年以上</w:t>
      </w:r>
      <w:r>
        <w:rPr>
          <w:rFonts w:hint="eastAsia" w:ascii="仿宋_GB2312" w:hAnsi="等线" w:eastAsia="仿宋_GB2312" w:cs="仿宋_GB2312"/>
          <w:sz w:val="32"/>
          <w:szCs w:val="32"/>
        </w:rPr>
        <w:t>劳动</w:t>
      </w:r>
      <w:r>
        <w:rPr>
          <w:rFonts w:ascii="仿宋_GB2312" w:hAnsi="等线" w:eastAsia="仿宋_GB2312" w:cs="仿宋_GB2312"/>
          <w:sz w:val="32"/>
          <w:szCs w:val="32"/>
        </w:rPr>
        <w:t>合同</w:t>
      </w:r>
      <w:r>
        <w:rPr>
          <w:rFonts w:hint="eastAsia" w:ascii="仿宋_GB2312" w:hAnsi="等线" w:eastAsia="仿宋_GB2312" w:cs="仿宋_GB2312"/>
          <w:sz w:val="32"/>
          <w:szCs w:val="32"/>
        </w:rPr>
        <w:t>（聘用协议）</w:t>
      </w:r>
      <w:r>
        <w:rPr>
          <w:rFonts w:ascii="仿宋_GB2312" w:hAnsi="等线" w:eastAsia="仿宋_GB2312" w:cs="仿宋_GB2312"/>
          <w:sz w:val="32"/>
          <w:szCs w:val="32"/>
        </w:rPr>
        <w:t>，</w:t>
      </w:r>
      <w:r>
        <w:rPr>
          <w:rFonts w:hint="eastAsia" w:ascii="仿宋_GB2312" w:hAnsi="等线" w:eastAsia="仿宋_GB2312" w:cs="仿宋_GB2312"/>
          <w:sz w:val="32"/>
          <w:szCs w:val="32"/>
        </w:rPr>
        <w:t>复印件加盖公章</w:t>
      </w:r>
      <w:r>
        <w:rPr>
          <w:rFonts w:ascii="仿宋_GB2312" w:hAnsi="等线" w:eastAsia="仿宋_GB2312" w:cs="仿宋_GB2312"/>
          <w:sz w:val="32"/>
          <w:szCs w:val="32"/>
        </w:rPr>
        <w:t>；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7.</w:t>
      </w:r>
      <w:r>
        <w:rPr>
          <w:rFonts w:ascii="仿宋_GB2312" w:hAnsi="等线" w:eastAsia="仿宋_GB2312" w:cs="仿宋_GB2312"/>
          <w:sz w:val="32"/>
          <w:szCs w:val="32"/>
        </w:rPr>
        <w:t>《北京市社会保险个人权益记录（参保人员缴费信息）》（可进入个人社保系统定制，定制时段设为入职至</w:t>
      </w:r>
      <w:r>
        <w:rPr>
          <w:rFonts w:hint="eastAsia" w:ascii="仿宋_GB2312" w:hAnsi="等线" w:eastAsia="仿宋_GB2312" w:cs="仿宋_GB2312"/>
          <w:sz w:val="32"/>
          <w:szCs w:val="32"/>
        </w:rPr>
        <w:t>2024年3月</w:t>
      </w:r>
      <w:r>
        <w:rPr>
          <w:rFonts w:ascii="仿宋_GB2312" w:hAnsi="等线" w:eastAsia="仿宋_GB2312" w:cs="仿宋_GB2312"/>
          <w:sz w:val="32"/>
          <w:szCs w:val="32"/>
        </w:rPr>
        <w:t>）</w:t>
      </w:r>
      <w:r>
        <w:rPr>
          <w:rFonts w:hint="eastAsia" w:ascii="仿宋_GB2312" w:hAnsi="等线" w:eastAsia="仿宋_GB2312" w:cs="仿宋_GB2312"/>
          <w:sz w:val="32"/>
          <w:szCs w:val="32"/>
        </w:rPr>
        <w:t>，原件打印</w:t>
      </w:r>
      <w:r>
        <w:rPr>
          <w:rFonts w:ascii="仿宋_GB2312" w:hAnsi="等线" w:eastAsia="仿宋_GB2312" w:cs="仿宋_GB2312"/>
          <w:sz w:val="32"/>
          <w:szCs w:val="32"/>
        </w:rPr>
        <w:t>；（第</w:t>
      </w:r>
      <w:r>
        <w:rPr>
          <w:rFonts w:hint="eastAsia" w:ascii="仿宋_GB2312" w:hAnsi="等线" w:eastAsia="仿宋_GB2312" w:cs="仿宋_GB2312"/>
          <w:sz w:val="32"/>
          <w:szCs w:val="32"/>
        </w:rPr>
        <w:t>7、8、9</w:t>
      </w:r>
      <w:r>
        <w:rPr>
          <w:rFonts w:ascii="仿宋_GB2312" w:hAnsi="等线" w:eastAsia="仿宋_GB2312" w:cs="仿宋_GB2312"/>
          <w:sz w:val="32"/>
          <w:szCs w:val="32"/>
        </w:rPr>
        <w:t>项材料任选其一提供）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8.近2年（记录期间2022年4月至2024年3月）的</w:t>
      </w:r>
      <w:r>
        <w:rPr>
          <w:rFonts w:ascii="仿宋_GB2312" w:hAnsi="等线" w:eastAsia="仿宋_GB2312" w:cs="仿宋_GB2312"/>
          <w:sz w:val="32"/>
          <w:szCs w:val="32"/>
        </w:rPr>
        <w:t>《个人所得税纳税记录》，</w:t>
      </w:r>
      <w:r>
        <w:rPr>
          <w:rFonts w:hint="eastAsia" w:ascii="仿宋_GB2312" w:hAnsi="等线" w:eastAsia="仿宋_GB2312" w:cs="仿宋_GB2312"/>
          <w:sz w:val="32"/>
          <w:szCs w:val="32"/>
        </w:rPr>
        <w:t>原件打印，加盖公章；</w:t>
      </w:r>
      <w:r>
        <w:rPr>
          <w:rFonts w:ascii="仿宋_GB2312" w:hAnsi="等线" w:eastAsia="仿宋_GB2312" w:cs="仿宋_GB2312"/>
          <w:sz w:val="32"/>
          <w:szCs w:val="32"/>
        </w:rPr>
        <w:t>（第</w:t>
      </w:r>
      <w:r>
        <w:rPr>
          <w:rFonts w:hint="eastAsia" w:ascii="仿宋_GB2312" w:hAnsi="等线" w:eastAsia="仿宋_GB2312" w:cs="仿宋_GB2312"/>
          <w:sz w:val="32"/>
          <w:szCs w:val="32"/>
        </w:rPr>
        <w:t>7、8、9</w:t>
      </w:r>
      <w:r>
        <w:rPr>
          <w:rFonts w:ascii="仿宋_GB2312" w:hAnsi="等线" w:eastAsia="仿宋_GB2312" w:cs="仿宋_GB2312"/>
          <w:sz w:val="32"/>
          <w:szCs w:val="32"/>
        </w:rPr>
        <w:t>项材料任选其一提供）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9.</w:t>
      </w:r>
      <w:r>
        <w:rPr>
          <w:rFonts w:ascii="仿宋_GB2312" w:hAnsi="等线" w:eastAsia="仿宋_GB2312" w:cs="仿宋_GB2312"/>
          <w:sz w:val="32"/>
          <w:szCs w:val="32"/>
        </w:rPr>
        <w:t>企业</w:t>
      </w:r>
      <w:r>
        <w:rPr>
          <w:rFonts w:hint="eastAsia" w:ascii="仿宋_GB2312" w:hAnsi="等线" w:eastAsia="仿宋_GB2312" w:cs="仿宋_GB2312"/>
          <w:sz w:val="32"/>
          <w:szCs w:val="32"/>
        </w:rPr>
        <w:t>最新</w:t>
      </w:r>
      <w:r>
        <w:rPr>
          <w:rFonts w:ascii="仿宋_GB2312" w:hAnsi="等线" w:eastAsia="仿宋_GB2312" w:cs="仿宋_GB2312"/>
          <w:sz w:val="32"/>
          <w:szCs w:val="32"/>
        </w:rPr>
        <w:t>《公司章程》或验资报告</w:t>
      </w:r>
      <w:r>
        <w:rPr>
          <w:rFonts w:hint="eastAsia" w:ascii="仿宋_GB2312" w:hAnsi="等线" w:eastAsia="仿宋_GB2312" w:cs="仿宋_GB2312"/>
          <w:sz w:val="32"/>
          <w:szCs w:val="32"/>
        </w:rPr>
        <w:t>，复印件加盖公章；</w:t>
      </w:r>
      <w:r>
        <w:rPr>
          <w:rFonts w:ascii="仿宋_GB2312" w:hAnsi="等线" w:eastAsia="仿宋_GB2312" w:cs="仿宋_GB2312"/>
          <w:sz w:val="32"/>
          <w:szCs w:val="32"/>
        </w:rPr>
        <w:t>（</w:t>
      </w:r>
      <w:r>
        <w:rPr>
          <w:rFonts w:hint="eastAsia" w:ascii="仿宋_GB2312" w:hAnsi="等线" w:eastAsia="仿宋_GB2312" w:cs="仿宋_GB2312"/>
          <w:sz w:val="32"/>
          <w:szCs w:val="32"/>
        </w:rPr>
        <w:t>须体现申报人股权比例，</w:t>
      </w:r>
      <w:r>
        <w:rPr>
          <w:rFonts w:ascii="仿宋_GB2312" w:hAnsi="等线" w:eastAsia="仿宋_GB2312" w:cs="仿宋_GB2312"/>
          <w:sz w:val="32"/>
          <w:szCs w:val="32"/>
        </w:rPr>
        <w:t>第</w:t>
      </w:r>
      <w:r>
        <w:rPr>
          <w:rFonts w:hint="eastAsia" w:ascii="仿宋_GB2312" w:hAnsi="等线" w:eastAsia="仿宋_GB2312" w:cs="仿宋_GB2312"/>
          <w:sz w:val="32"/>
          <w:szCs w:val="32"/>
        </w:rPr>
        <w:t>7、8、9</w:t>
      </w:r>
      <w:r>
        <w:rPr>
          <w:rFonts w:ascii="仿宋_GB2312" w:hAnsi="等线" w:eastAsia="仿宋_GB2312" w:cs="仿宋_GB2312"/>
          <w:sz w:val="32"/>
          <w:szCs w:val="32"/>
        </w:rPr>
        <w:t>项材料任选其一提供）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10.个人</w:t>
      </w:r>
      <w:r>
        <w:rPr>
          <w:rFonts w:ascii="仿宋_GB2312" w:hAnsi="等线" w:eastAsia="仿宋_GB2312" w:cs="仿宋_GB2312"/>
          <w:sz w:val="32"/>
          <w:szCs w:val="32"/>
        </w:rPr>
        <w:t>诚信声明，</w:t>
      </w:r>
      <w:r>
        <w:rPr>
          <w:rFonts w:hint="eastAsia" w:ascii="仿宋_GB2312" w:hAnsi="等线" w:eastAsia="仿宋_GB2312" w:cs="仿宋_GB2312"/>
          <w:sz w:val="32"/>
          <w:szCs w:val="32"/>
        </w:rPr>
        <w:t>下载模板填写，申报人</w:t>
      </w:r>
      <w:r>
        <w:rPr>
          <w:rFonts w:ascii="仿宋_GB2312" w:hAnsi="等线" w:eastAsia="仿宋_GB2312" w:cs="仿宋_GB2312"/>
          <w:sz w:val="32"/>
          <w:szCs w:val="32"/>
        </w:rPr>
        <w:t>签字；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11.申报人在公安机关一网通办平台上开具全时间段无犯罪记录证明，原件打印；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12.</w:t>
      </w:r>
      <w:r>
        <w:rPr>
          <w:rFonts w:ascii="仿宋_GB2312" w:hAnsi="等线" w:eastAsia="仿宋_GB2312" w:cs="仿宋_GB2312"/>
          <w:sz w:val="32"/>
          <w:szCs w:val="32"/>
        </w:rPr>
        <w:t>根据实际情况提供</w:t>
      </w:r>
      <w:r>
        <w:rPr>
          <w:rFonts w:hint="eastAsia" w:ascii="仿宋_GB2312" w:hAnsi="等线" w:eastAsia="仿宋_GB2312" w:cs="仿宋_GB2312"/>
          <w:sz w:val="32"/>
          <w:szCs w:val="32"/>
        </w:rPr>
        <w:t>申报人符合顶尖人才标准的</w:t>
      </w:r>
      <w:r>
        <w:rPr>
          <w:rFonts w:ascii="仿宋_GB2312" w:hAnsi="等线" w:eastAsia="仿宋_GB2312" w:cs="仿宋_GB2312"/>
          <w:sz w:val="32"/>
          <w:szCs w:val="32"/>
        </w:rPr>
        <w:t>证明材料，</w:t>
      </w:r>
      <w:r>
        <w:rPr>
          <w:rFonts w:hint="eastAsia" w:ascii="仿宋_GB2312" w:hAnsi="等线" w:eastAsia="仿宋_GB2312" w:cs="仿宋_GB2312"/>
          <w:sz w:val="32"/>
          <w:szCs w:val="32"/>
        </w:rPr>
        <w:t>复印件加盖公章</w:t>
      </w:r>
      <w:r>
        <w:rPr>
          <w:rFonts w:ascii="仿宋_GB2312" w:hAnsi="等线" w:eastAsia="仿宋_GB2312" w:cs="仿宋_GB2312"/>
          <w:sz w:val="32"/>
          <w:szCs w:val="32"/>
        </w:rPr>
        <w:t>；</w:t>
      </w:r>
    </w:p>
    <w:p>
      <w:pPr>
        <w:autoSpaceDE w:val="0"/>
        <w:spacing w:line="600" w:lineRule="exact"/>
        <w:ind w:firstLine="640" w:firstLineChars="20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13.</w:t>
      </w:r>
      <w:r>
        <w:rPr>
          <w:rFonts w:ascii="仿宋_GB2312" w:hAnsi="等线" w:eastAsia="仿宋_GB2312" w:cs="仿宋_GB2312"/>
          <w:sz w:val="32"/>
          <w:szCs w:val="32"/>
        </w:rPr>
        <w:t>申报单位认为需要提交的其他相关材料，</w:t>
      </w:r>
      <w:r>
        <w:rPr>
          <w:rFonts w:hint="eastAsia" w:ascii="仿宋_GB2312" w:hAnsi="等线" w:eastAsia="仿宋_GB2312" w:cs="仿宋_GB2312"/>
          <w:sz w:val="32"/>
          <w:szCs w:val="32"/>
        </w:rPr>
        <w:t>复印件加盖公章</w:t>
      </w:r>
      <w:r>
        <w:rPr>
          <w:rFonts w:ascii="仿宋_GB2312" w:hAnsi="等线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（二）材料提交要求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111F2C"/>
          <w:sz w:val="32"/>
          <w:szCs w:val="32"/>
          <w:shd w:val="clear" w:color="auto" w:fill="FFFFFF"/>
        </w:rPr>
        <w:t>申报单位</w:t>
      </w:r>
      <w:r>
        <w:rPr>
          <w:rFonts w:ascii="仿宋_GB2312" w:eastAsia="仿宋_GB2312" w:cs="仿宋_GB2312"/>
          <w:color w:val="111F2C"/>
          <w:sz w:val="32"/>
          <w:szCs w:val="32"/>
          <w:shd w:val="clear" w:color="auto" w:fill="FFFFFF"/>
        </w:rPr>
        <w:t>从</w:t>
      </w:r>
      <w:r>
        <w:rPr>
          <w:rFonts w:hint="eastAsia" w:ascii="仿宋_GB2312" w:eastAsia="仿宋_GB2312" w:cs="仿宋_GB2312"/>
          <w:color w:val="111F2C"/>
          <w:sz w:val="32"/>
          <w:szCs w:val="32"/>
          <w:shd w:val="clear" w:color="auto" w:fill="FFFFFF"/>
        </w:rPr>
        <w:t>政策兑现综合服务平台下载顶尖人才认定申报表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shd w:val="clear" w:color="auto" w:fill="FFFFFF"/>
        </w:rPr>
        <w:t>、承诺书、</w:t>
      </w:r>
      <w:r>
        <w:rPr>
          <w:rFonts w:hint="eastAsia" w:ascii="仿宋_GB2312" w:eastAsia="仿宋_GB2312" w:cs="仿宋_GB2312"/>
          <w:color w:val="111F2C"/>
          <w:sz w:val="32"/>
          <w:szCs w:val="32"/>
          <w:shd w:val="clear" w:color="auto" w:fill="FFFFFF"/>
        </w:rPr>
        <w:t>诚信声明进行填写，并按照申报材料清单与要求准备材料。申报表及其他申报材料一式一份</w:t>
      </w:r>
      <w:r>
        <w:rPr>
          <w:rFonts w:ascii="仿宋_GB2312" w:eastAsia="仿宋_GB2312" w:cs="仿宋_GB2312"/>
          <w:color w:val="111F2C"/>
          <w:sz w:val="32"/>
          <w:szCs w:val="32"/>
          <w:shd w:val="clear" w:color="auto" w:fill="FFFFFF"/>
        </w:rPr>
        <w:t>采用无线胶装方式有序装订</w:t>
      </w:r>
      <w:r>
        <w:rPr>
          <w:rFonts w:hint="eastAsia" w:ascii="仿宋_GB2312" w:eastAsia="仿宋_GB2312" w:cs="仿宋_GB2312"/>
          <w:color w:val="111F2C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cs="仿宋_GB2312"/>
          <w:color w:val="111F2C"/>
          <w:sz w:val="32"/>
          <w:szCs w:val="32"/>
          <w:shd w:val="clear" w:color="auto" w:fill="FFFFFF"/>
        </w:rPr>
        <w:t>整本首页、申报表单位意见栏、骑缝盖章</w:t>
      </w:r>
      <w:r>
        <w:rPr>
          <w:rFonts w:hint="eastAsia" w:ascii="仿宋_GB2312" w:eastAsia="仿宋_GB2312" w:cs="仿宋_GB2312"/>
          <w:color w:val="111F2C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cs="仿宋_GB2312"/>
          <w:color w:val="111F2C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电子版材料光盘一份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111F2C"/>
          <w:sz w:val="32"/>
          <w:szCs w:val="32"/>
          <w:shd w:val="clear" w:color="auto" w:fill="FFFFFF"/>
        </w:rPr>
        <w:t>递交至受理窗口</w:t>
      </w:r>
      <w:r>
        <w:rPr>
          <w:rFonts w:hint="eastAsia" w:ascii="仿宋_GB2312" w:eastAsia="仿宋_GB2312" w:cs="仿宋_GB2312"/>
          <w:color w:val="111F2C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color w:val="111F2C"/>
          <w:sz w:val="32"/>
          <w:szCs w:val="32"/>
          <w:shd w:val="clear" w:color="auto" w:fill="FFFFFF"/>
        </w:rPr>
        <w:t>同时提供材料原件现场查验，原件现场审核后退回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六、办理程序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24"/>
        <w:rPr>
          <w:rFonts w:asci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备案申报</w:t>
      </w:r>
      <w:r>
        <w:rPr>
          <w:rFonts w:ascii="仿宋_GB2312" w:hAnsi="宋体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申报单位在经开区政策兑现综合服务平台查看申报须知，并将申报材料</w:t>
      </w:r>
      <w:r>
        <w:rPr>
          <w:rFonts w:hint="eastAsia" w:ascii="仿宋_GB2312" w:eastAsia="仿宋_GB2312"/>
          <w:color w:val="000000"/>
          <w:sz w:val="32"/>
          <w:szCs w:val="32"/>
        </w:rPr>
        <w:t>报送至经开区政务服务中心“人才窗口”，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经开区工委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</w:rPr>
        <w:t>组织人事部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对申请材料进行审核。</w:t>
      </w:r>
      <w:r>
        <w:rPr>
          <w:rFonts w:hint="eastAsia" w:ascii="仿宋_GB2312" w:eastAsia="仿宋_GB2312"/>
          <w:color w:val="000000"/>
          <w:sz w:val="32"/>
          <w:szCs w:val="32"/>
        </w:rPr>
        <w:t>如未在规定时间内提交申请的，视为自动放弃。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二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）</w:t>
      </w:r>
      <w:r>
        <w:rPr>
          <w:rFonts w:ascii="仿宋_GB2312" w:hAnsi="宋体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联合审查：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由经开区人才工作领导小组办公室协调相关部门，对入选建议名单中的单位及人才进行申报资格的联合审查。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三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）</w:t>
      </w:r>
      <w:r>
        <w:rPr>
          <w:rFonts w:ascii="仿宋_GB2312" w:hAnsi="宋体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审议决议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：入选建议名单由经开区人才工作领导小组办公室研究讨论后，报上级审议决定。</w:t>
      </w:r>
    </w:p>
    <w:p>
      <w:pPr>
        <w:pStyle w:val="7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四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）</w:t>
      </w:r>
      <w:r>
        <w:rPr>
          <w:rFonts w:ascii="仿宋_GB2312" w:hAnsi="宋体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</w:rPr>
        <w:t>确定认定结果：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经开区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工委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</w:rPr>
        <w:t>组织人事部确定认定结果。</w:t>
      </w:r>
    </w:p>
    <w:p>
      <w:pPr>
        <w:spacing w:line="60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七、主责部门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经开区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工委</w:t>
      </w:r>
      <w:r>
        <w:rPr>
          <w:rFonts w:ascii="仿宋_GB2312" w:eastAsia="仿宋_GB2312" w:cs="仿宋_GB2312"/>
          <w:color w:val="000000"/>
          <w:sz w:val="32"/>
          <w:szCs w:val="32"/>
        </w:rPr>
        <w:t>组织人事部</w:t>
      </w:r>
    </w:p>
    <w:p>
      <w:pPr>
        <w:spacing w:line="60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八、受理窗口</w:t>
      </w:r>
    </w:p>
    <w:p>
      <w:pPr>
        <w:spacing w:line="600" w:lineRule="exact"/>
        <w:ind w:firstLine="640" w:firstLineChars="200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北京经济技术开发区万源街4号政务服务中心“人才窗口”</w:t>
      </w:r>
    </w:p>
    <w:p>
      <w:pPr>
        <w:spacing w:line="60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九、申报时间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十、联系人及联系方式</w:t>
      </w:r>
    </w:p>
    <w:p>
      <w:pPr>
        <w:spacing w:line="600" w:lineRule="exact"/>
        <w:ind w:firstLine="640" w:firstLineChars="200"/>
        <w:rPr>
          <w:rFonts w:ascii="仿宋_GB2312" w:eastAsia="仿宋_GB2312" w:hAnsiTheme="majorHAnsi" w:cstheme="majorHAnsi"/>
          <w:sz w:val="32"/>
          <w:szCs w:val="32"/>
        </w:rPr>
      </w:pPr>
      <w:r>
        <w:rPr>
          <w:rFonts w:hint="eastAsia" w:ascii="仿宋_GB2312" w:eastAsia="仿宋_GB2312" w:hAnsiTheme="majorHAnsi" w:cstheme="majorHAnsi"/>
          <w:sz w:val="32"/>
          <w:szCs w:val="32"/>
        </w:rPr>
        <w:t>经开区工委组织人事部，联系电话：010-67814964、010-87163911，工作日上午9：00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eastAsia="仿宋_GB2312" w:hAnsiTheme="majorHAnsi" w:cstheme="majorHAnsi"/>
          <w:sz w:val="32"/>
          <w:szCs w:val="32"/>
        </w:rPr>
        <w:t>12：00，下午14:00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eastAsia="仿宋_GB2312" w:hAnsiTheme="majorHAnsi" w:cstheme="majorHAnsi"/>
          <w:sz w:val="32"/>
          <w:szCs w:val="32"/>
        </w:rPr>
        <w:t>18:00。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十一、收费标准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不收费</w:t>
      </w:r>
    </w:p>
    <w:p>
      <w:pPr>
        <w:spacing w:line="60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十二、特别说明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书">
    <w:panose1 w:val="00000000000000000000"/>
    <w:charset w:val="00"/>
    <w:family w:val="auto"/>
    <w:pitch w:val="default"/>
    <w:sig w:usb0="00000000" w:usb1="00000000" w:usb2="00000000" w:usb3="00000000" w:csb0="00006C00" w:csb1="65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4787514"/>
                </w:sdtPr>
                <w:sdtEndPr>
                  <w:rPr>
                    <w:rFonts w:hint="eastAsia" w:ascii="宋体" w:hAnsi="宋体" w:cs="宋体"/>
                    <w:sz w:val="24"/>
                    <w:szCs w:val="24"/>
                  </w:rPr>
                </w:sdtEndPr>
                <w:sdtContent>
                  <w:p>
                    <w:pPr>
                      <w:pStyle w:val="5"/>
                      <w:jc w:val="center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A6998"/>
    <w:multiLevelType w:val="singleLevel"/>
    <w:tmpl w:val="FA5A69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I3ZWY2Y2VmYWFhNWY3YWFhZjA1NWFkYzJmODlkMzYifQ=="/>
  </w:docVars>
  <w:rsids>
    <w:rsidRoot w:val="00360EF1"/>
    <w:rsid w:val="00000D44"/>
    <w:rsid w:val="0001192B"/>
    <w:rsid w:val="00062C5F"/>
    <w:rsid w:val="00070BAA"/>
    <w:rsid w:val="00076C73"/>
    <w:rsid w:val="000773D2"/>
    <w:rsid w:val="00084115"/>
    <w:rsid w:val="00087D78"/>
    <w:rsid w:val="000904E3"/>
    <w:rsid w:val="000A218B"/>
    <w:rsid w:val="000A6F8B"/>
    <w:rsid w:val="000C746D"/>
    <w:rsid w:val="000D1236"/>
    <w:rsid w:val="000D5D1F"/>
    <w:rsid w:val="000F62F2"/>
    <w:rsid w:val="00101A5B"/>
    <w:rsid w:val="001057F9"/>
    <w:rsid w:val="001145E7"/>
    <w:rsid w:val="0011768C"/>
    <w:rsid w:val="00154678"/>
    <w:rsid w:val="00161422"/>
    <w:rsid w:val="00161CCE"/>
    <w:rsid w:val="00164743"/>
    <w:rsid w:val="001720C1"/>
    <w:rsid w:val="001825FA"/>
    <w:rsid w:val="001C5D57"/>
    <w:rsid w:val="00210548"/>
    <w:rsid w:val="002408E5"/>
    <w:rsid w:val="002838D9"/>
    <w:rsid w:val="00297A31"/>
    <w:rsid w:val="002C08A5"/>
    <w:rsid w:val="002D1FCD"/>
    <w:rsid w:val="00336860"/>
    <w:rsid w:val="0034029C"/>
    <w:rsid w:val="00356332"/>
    <w:rsid w:val="00360EF1"/>
    <w:rsid w:val="003804BA"/>
    <w:rsid w:val="00383DD8"/>
    <w:rsid w:val="003A5AEA"/>
    <w:rsid w:val="003B7924"/>
    <w:rsid w:val="003D2ED8"/>
    <w:rsid w:val="004130AC"/>
    <w:rsid w:val="00454D68"/>
    <w:rsid w:val="00457B4D"/>
    <w:rsid w:val="00460630"/>
    <w:rsid w:val="004A2E50"/>
    <w:rsid w:val="004E068B"/>
    <w:rsid w:val="00527DFB"/>
    <w:rsid w:val="005311C8"/>
    <w:rsid w:val="00544680"/>
    <w:rsid w:val="00554881"/>
    <w:rsid w:val="005C2112"/>
    <w:rsid w:val="005C404A"/>
    <w:rsid w:val="005D7AA8"/>
    <w:rsid w:val="0062417A"/>
    <w:rsid w:val="00692A31"/>
    <w:rsid w:val="006C617D"/>
    <w:rsid w:val="006C66A7"/>
    <w:rsid w:val="006C7217"/>
    <w:rsid w:val="006D0140"/>
    <w:rsid w:val="006E6BD0"/>
    <w:rsid w:val="006F1A53"/>
    <w:rsid w:val="00710378"/>
    <w:rsid w:val="007250E9"/>
    <w:rsid w:val="0073377B"/>
    <w:rsid w:val="00745B92"/>
    <w:rsid w:val="00757606"/>
    <w:rsid w:val="00796761"/>
    <w:rsid w:val="007E6385"/>
    <w:rsid w:val="007E63E2"/>
    <w:rsid w:val="007F59AF"/>
    <w:rsid w:val="0083797A"/>
    <w:rsid w:val="00844BDB"/>
    <w:rsid w:val="00850676"/>
    <w:rsid w:val="00874205"/>
    <w:rsid w:val="00880CAF"/>
    <w:rsid w:val="00897C36"/>
    <w:rsid w:val="00900A14"/>
    <w:rsid w:val="009142D5"/>
    <w:rsid w:val="009219CA"/>
    <w:rsid w:val="00936CFB"/>
    <w:rsid w:val="00942E62"/>
    <w:rsid w:val="0095611B"/>
    <w:rsid w:val="009627D9"/>
    <w:rsid w:val="00971E00"/>
    <w:rsid w:val="0098077A"/>
    <w:rsid w:val="00995463"/>
    <w:rsid w:val="009F66BB"/>
    <w:rsid w:val="00A07A0E"/>
    <w:rsid w:val="00A30DC9"/>
    <w:rsid w:val="00A3749D"/>
    <w:rsid w:val="00A41698"/>
    <w:rsid w:val="00A6008D"/>
    <w:rsid w:val="00A8163C"/>
    <w:rsid w:val="00AA249C"/>
    <w:rsid w:val="00AB4CEF"/>
    <w:rsid w:val="00B74D80"/>
    <w:rsid w:val="00C161D5"/>
    <w:rsid w:val="00C4045A"/>
    <w:rsid w:val="00C66121"/>
    <w:rsid w:val="00CB4281"/>
    <w:rsid w:val="00CC17C4"/>
    <w:rsid w:val="00CC379B"/>
    <w:rsid w:val="00CD45D3"/>
    <w:rsid w:val="00D22C8A"/>
    <w:rsid w:val="00D8077D"/>
    <w:rsid w:val="00DB37D6"/>
    <w:rsid w:val="00DD6463"/>
    <w:rsid w:val="00DE3465"/>
    <w:rsid w:val="00DF1BC7"/>
    <w:rsid w:val="00E079FF"/>
    <w:rsid w:val="00E5562F"/>
    <w:rsid w:val="00E606DC"/>
    <w:rsid w:val="00EA199B"/>
    <w:rsid w:val="00EA35FD"/>
    <w:rsid w:val="00EB3855"/>
    <w:rsid w:val="00EC4053"/>
    <w:rsid w:val="00F14423"/>
    <w:rsid w:val="00F232D8"/>
    <w:rsid w:val="00F33B21"/>
    <w:rsid w:val="00F40971"/>
    <w:rsid w:val="00F651AE"/>
    <w:rsid w:val="00F72F11"/>
    <w:rsid w:val="00FC6D2A"/>
    <w:rsid w:val="00FE66E9"/>
    <w:rsid w:val="00FF7677"/>
    <w:rsid w:val="01143DFA"/>
    <w:rsid w:val="01540D91"/>
    <w:rsid w:val="01586909"/>
    <w:rsid w:val="01904DED"/>
    <w:rsid w:val="01CB7B50"/>
    <w:rsid w:val="01D948CF"/>
    <w:rsid w:val="020C0B78"/>
    <w:rsid w:val="0225322D"/>
    <w:rsid w:val="026102BC"/>
    <w:rsid w:val="0278373A"/>
    <w:rsid w:val="028C7BEF"/>
    <w:rsid w:val="0290748C"/>
    <w:rsid w:val="02EC3555"/>
    <w:rsid w:val="03056B13"/>
    <w:rsid w:val="032269ED"/>
    <w:rsid w:val="03987D96"/>
    <w:rsid w:val="03E353C9"/>
    <w:rsid w:val="04080ECA"/>
    <w:rsid w:val="045E40D0"/>
    <w:rsid w:val="04737D47"/>
    <w:rsid w:val="048B28B7"/>
    <w:rsid w:val="04BF0B67"/>
    <w:rsid w:val="052A15A0"/>
    <w:rsid w:val="05835E30"/>
    <w:rsid w:val="05933C0C"/>
    <w:rsid w:val="05AE227A"/>
    <w:rsid w:val="05AE34A7"/>
    <w:rsid w:val="05D14D85"/>
    <w:rsid w:val="05F941C2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33414"/>
    <w:rsid w:val="089620E8"/>
    <w:rsid w:val="08A45B0A"/>
    <w:rsid w:val="08A825A4"/>
    <w:rsid w:val="08B97A0D"/>
    <w:rsid w:val="08BF34BA"/>
    <w:rsid w:val="08C50AEA"/>
    <w:rsid w:val="08D46209"/>
    <w:rsid w:val="08D9449F"/>
    <w:rsid w:val="08E94EF0"/>
    <w:rsid w:val="08FA6F4F"/>
    <w:rsid w:val="093955CA"/>
    <w:rsid w:val="09677F84"/>
    <w:rsid w:val="09D44E34"/>
    <w:rsid w:val="09FF2B6A"/>
    <w:rsid w:val="0A12715A"/>
    <w:rsid w:val="0A192B78"/>
    <w:rsid w:val="0A7A09DE"/>
    <w:rsid w:val="0A7A6E57"/>
    <w:rsid w:val="0A9B2921"/>
    <w:rsid w:val="0A9E3C29"/>
    <w:rsid w:val="0AD40459"/>
    <w:rsid w:val="0B1708BD"/>
    <w:rsid w:val="0B3E75A5"/>
    <w:rsid w:val="0B401B24"/>
    <w:rsid w:val="0B6A5D51"/>
    <w:rsid w:val="0B6B119E"/>
    <w:rsid w:val="0B782C5C"/>
    <w:rsid w:val="0BD84C47"/>
    <w:rsid w:val="0BEE6FC8"/>
    <w:rsid w:val="0BF72154"/>
    <w:rsid w:val="0C3A5354"/>
    <w:rsid w:val="0C4C6FFF"/>
    <w:rsid w:val="0C804154"/>
    <w:rsid w:val="0C817D6C"/>
    <w:rsid w:val="0CD93D42"/>
    <w:rsid w:val="0D0138A5"/>
    <w:rsid w:val="0D920D6C"/>
    <w:rsid w:val="0D9E4973"/>
    <w:rsid w:val="0E4A7C7C"/>
    <w:rsid w:val="0E5672B2"/>
    <w:rsid w:val="0EA6140B"/>
    <w:rsid w:val="0EAB08F2"/>
    <w:rsid w:val="0EC8456C"/>
    <w:rsid w:val="0ED00FB9"/>
    <w:rsid w:val="0F193762"/>
    <w:rsid w:val="0F221A0E"/>
    <w:rsid w:val="0F703F38"/>
    <w:rsid w:val="0F934289"/>
    <w:rsid w:val="0FA61C25"/>
    <w:rsid w:val="0FC4292D"/>
    <w:rsid w:val="0FF757D0"/>
    <w:rsid w:val="101D1DF8"/>
    <w:rsid w:val="10452D67"/>
    <w:rsid w:val="10653491"/>
    <w:rsid w:val="10706EEF"/>
    <w:rsid w:val="1092296C"/>
    <w:rsid w:val="10A01313"/>
    <w:rsid w:val="10C13CF3"/>
    <w:rsid w:val="10CB29A8"/>
    <w:rsid w:val="10EC683F"/>
    <w:rsid w:val="11172BAA"/>
    <w:rsid w:val="117D2BA9"/>
    <w:rsid w:val="11CA43B8"/>
    <w:rsid w:val="11D62CBE"/>
    <w:rsid w:val="121B617A"/>
    <w:rsid w:val="123A69AD"/>
    <w:rsid w:val="1252310C"/>
    <w:rsid w:val="12E52159"/>
    <w:rsid w:val="12EE4885"/>
    <w:rsid w:val="14036F1C"/>
    <w:rsid w:val="142723BB"/>
    <w:rsid w:val="14483333"/>
    <w:rsid w:val="144F1126"/>
    <w:rsid w:val="14977ACF"/>
    <w:rsid w:val="14A407D6"/>
    <w:rsid w:val="15026CFF"/>
    <w:rsid w:val="151415E7"/>
    <w:rsid w:val="153730CA"/>
    <w:rsid w:val="15526AEE"/>
    <w:rsid w:val="15553FBA"/>
    <w:rsid w:val="15AF3425"/>
    <w:rsid w:val="15B34768"/>
    <w:rsid w:val="15EA5C25"/>
    <w:rsid w:val="15F61B74"/>
    <w:rsid w:val="160B7C23"/>
    <w:rsid w:val="162B13C4"/>
    <w:rsid w:val="17261A0A"/>
    <w:rsid w:val="1727227C"/>
    <w:rsid w:val="17286EDC"/>
    <w:rsid w:val="173A2F14"/>
    <w:rsid w:val="17AF44C7"/>
    <w:rsid w:val="17C45824"/>
    <w:rsid w:val="17C86D9E"/>
    <w:rsid w:val="183712FC"/>
    <w:rsid w:val="185F20C2"/>
    <w:rsid w:val="18B42B0D"/>
    <w:rsid w:val="18DF1E8D"/>
    <w:rsid w:val="19612585"/>
    <w:rsid w:val="196452DD"/>
    <w:rsid w:val="197A58E4"/>
    <w:rsid w:val="19856C91"/>
    <w:rsid w:val="19B8431B"/>
    <w:rsid w:val="19DB76A4"/>
    <w:rsid w:val="19EC634B"/>
    <w:rsid w:val="19F32EB8"/>
    <w:rsid w:val="1A063199"/>
    <w:rsid w:val="1A0B0313"/>
    <w:rsid w:val="1A0C4625"/>
    <w:rsid w:val="1A7D6524"/>
    <w:rsid w:val="1AA35F79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7B6FF9"/>
    <w:rsid w:val="1D075252"/>
    <w:rsid w:val="1D451EB0"/>
    <w:rsid w:val="1D615728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D94394"/>
    <w:rsid w:val="1FDB376F"/>
    <w:rsid w:val="202F1362"/>
    <w:rsid w:val="20616F01"/>
    <w:rsid w:val="20830764"/>
    <w:rsid w:val="20AA00DB"/>
    <w:rsid w:val="20C93EA2"/>
    <w:rsid w:val="20CC2FA6"/>
    <w:rsid w:val="20DE69DC"/>
    <w:rsid w:val="2117052E"/>
    <w:rsid w:val="2125295C"/>
    <w:rsid w:val="21335EBD"/>
    <w:rsid w:val="21835613"/>
    <w:rsid w:val="219E9449"/>
    <w:rsid w:val="21B6442D"/>
    <w:rsid w:val="21C06C9F"/>
    <w:rsid w:val="21D10780"/>
    <w:rsid w:val="220962A9"/>
    <w:rsid w:val="221F1F34"/>
    <w:rsid w:val="227F0017"/>
    <w:rsid w:val="22B3500B"/>
    <w:rsid w:val="22C87755"/>
    <w:rsid w:val="22C97BF8"/>
    <w:rsid w:val="22F6591B"/>
    <w:rsid w:val="23117B7A"/>
    <w:rsid w:val="231A5872"/>
    <w:rsid w:val="23403409"/>
    <w:rsid w:val="235F00AC"/>
    <w:rsid w:val="23654BF1"/>
    <w:rsid w:val="23CB42A1"/>
    <w:rsid w:val="23E34E21"/>
    <w:rsid w:val="242C0FF1"/>
    <w:rsid w:val="24AB3E23"/>
    <w:rsid w:val="24E32B2C"/>
    <w:rsid w:val="2533284F"/>
    <w:rsid w:val="25594938"/>
    <w:rsid w:val="255A71D2"/>
    <w:rsid w:val="257E492D"/>
    <w:rsid w:val="25DF3625"/>
    <w:rsid w:val="261E412A"/>
    <w:rsid w:val="26602BD3"/>
    <w:rsid w:val="271005EA"/>
    <w:rsid w:val="2727206E"/>
    <w:rsid w:val="273D6D1B"/>
    <w:rsid w:val="275E3649"/>
    <w:rsid w:val="2768133E"/>
    <w:rsid w:val="27721755"/>
    <w:rsid w:val="277D5765"/>
    <w:rsid w:val="27874815"/>
    <w:rsid w:val="27FED341"/>
    <w:rsid w:val="281D6715"/>
    <w:rsid w:val="286873FE"/>
    <w:rsid w:val="286D46F5"/>
    <w:rsid w:val="288627FF"/>
    <w:rsid w:val="28942D3D"/>
    <w:rsid w:val="28A332E9"/>
    <w:rsid w:val="295B3CD4"/>
    <w:rsid w:val="29D97CC6"/>
    <w:rsid w:val="2A5F7219"/>
    <w:rsid w:val="2AB25697"/>
    <w:rsid w:val="2ACF7AB8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92306B"/>
    <w:rsid w:val="2ED73427"/>
    <w:rsid w:val="2F185E32"/>
    <w:rsid w:val="2F2F2A58"/>
    <w:rsid w:val="2F5D1137"/>
    <w:rsid w:val="2F6E0190"/>
    <w:rsid w:val="2F8D4635"/>
    <w:rsid w:val="3012512B"/>
    <w:rsid w:val="30140526"/>
    <w:rsid w:val="306E5387"/>
    <w:rsid w:val="307A63B0"/>
    <w:rsid w:val="30AB0C90"/>
    <w:rsid w:val="30F12874"/>
    <w:rsid w:val="310A0BC4"/>
    <w:rsid w:val="31281962"/>
    <w:rsid w:val="312A1C2B"/>
    <w:rsid w:val="315A3762"/>
    <w:rsid w:val="31624147"/>
    <w:rsid w:val="31D65AF9"/>
    <w:rsid w:val="321C265E"/>
    <w:rsid w:val="32297867"/>
    <w:rsid w:val="32343B0A"/>
    <w:rsid w:val="32A70709"/>
    <w:rsid w:val="32C36F5B"/>
    <w:rsid w:val="336B64D8"/>
    <w:rsid w:val="33E75D8A"/>
    <w:rsid w:val="341807F9"/>
    <w:rsid w:val="342465E2"/>
    <w:rsid w:val="3441758A"/>
    <w:rsid w:val="3469157A"/>
    <w:rsid w:val="347C0671"/>
    <w:rsid w:val="34B21D2C"/>
    <w:rsid w:val="34E04A84"/>
    <w:rsid w:val="34E65163"/>
    <w:rsid w:val="35135498"/>
    <w:rsid w:val="35465824"/>
    <w:rsid w:val="354F42BD"/>
    <w:rsid w:val="355660F2"/>
    <w:rsid w:val="3573124D"/>
    <w:rsid w:val="359527A9"/>
    <w:rsid w:val="35B56B4B"/>
    <w:rsid w:val="36744D66"/>
    <w:rsid w:val="36B821E5"/>
    <w:rsid w:val="36E95DAE"/>
    <w:rsid w:val="37184DFF"/>
    <w:rsid w:val="379D6B11"/>
    <w:rsid w:val="37B84612"/>
    <w:rsid w:val="37C93788"/>
    <w:rsid w:val="37EF6300"/>
    <w:rsid w:val="37FD7B6F"/>
    <w:rsid w:val="380365AC"/>
    <w:rsid w:val="380942B0"/>
    <w:rsid w:val="382D54B8"/>
    <w:rsid w:val="38363290"/>
    <w:rsid w:val="383A3742"/>
    <w:rsid w:val="384C7891"/>
    <w:rsid w:val="38732C18"/>
    <w:rsid w:val="387A66CC"/>
    <w:rsid w:val="38921ED5"/>
    <w:rsid w:val="38C22A0D"/>
    <w:rsid w:val="39122B90"/>
    <w:rsid w:val="392B42A2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906CBE"/>
    <w:rsid w:val="3AA934A6"/>
    <w:rsid w:val="3B0A5D15"/>
    <w:rsid w:val="3B413758"/>
    <w:rsid w:val="3B6877C8"/>
    <w:rsid w:val="3BDA7DE5"/>
    <w:rsid w:val="3C2F160E"/>
    <w:rsid w:val="3C5F033A"/>
    <w:rsid w:val="3CD117BD"/>
    <w:rsid w:val="3CF83180"/>
    <w:rsid w:val="3D23696B"/>
    <w:rsid w:val="3D5B32AB"/>
    <w:rsid w:val="3D94503B"/>
    <w:rsid w:val="3DAA6DAB"/>
    <w:rsid w:val="3DD55352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3F779A"/>
    <w:rsid w:val="3F580B78"/>
    <w:rsid w:val="3FBC30E1"/>
    <w:rsid w:val="3FCB2FE8"/>
    <w:rsid w:val="3FD009E6"/>
    <w:rsid w:val="3FD4707F"/>
    <w:rsid w:val="3FFD57FE"/>
    <w:rsid w:val="3FFD9E6A"/>
    <w:rsid w:val="403371AF"/>
    <w:rsid w:val="40945F74"/>
    <w:rsid w:val="409D6C96"/>
    <w:rsid w:val="40A50B34"/>
    <w:rsid w:val="40C0750A"/>
    <w:rsid w:val="410178FA"/>
    <w:rsid w:val="418A6F62"/>
    <w:rsid w:val="419C40BE"/>
    <w:rsid w:val="41A74911"/>
    <w:rsid w:val="41C24932"/>
    <w:rsid w:val="424E557E"/>
    <w:rsid w:val="42553AF6"/>
    <w:rsid w:val="42553C37"/>
    <w:rsid w:val="4275720E"/>
    <w:rsid w:val="42AB283A"/>
    <w:rsid w:val="44256103"/>
    <w:rsid w:val="445E5EFA"/>
    <w:rsid w:val="445F1218"/>
    <w:rsid w:val="44993F4E"/>
    <w:rsid w:val="44F72146"/>
    <w:rsid w:val="45276590"/>
    <w:rsid w:val="452B2CE7"/>
    <w:rsid w:val="459F5DC5"/>
    <w:rsid w:val="45C327BF"/>
    <w:rsid w:val="45DB07D9"/>
    <w:rsid w:val="45DB5022"/>
    <w:rsid w:val="45DE6545"/>
    <w:rsid w:val="460570AD"/>
    <w:rsid w:val="4634401A"/>
    <w:rsid w:val="46352992"/>
    <w:rsid w:val="4672757F"/>
    <w:rsid w:val="467F7F60"/>
    <w:rsid w:val="469D497C"/>
    <w:rsid w:val="46C07C6D"/>
    <w:rsid w:val="46D46FCB"/>
    <w:rsid w:val="474159DD"/>
    <w:rsid w:val="48045B63"/>
    <w:rsid w:val="484F2842"/>
    <w:rsid w:val="49006A23"/>
    <w:rsid w:val="49037E3D"/>
    <w:rsid w:val="492A682B"/>
    <w:rsid w:val="49596A53"/>
    <w:rsid w:val="49AE2D68"/>
    <w:rsid w:val="49C3065B"/>
    <w:rsid w:val="4A3148B7"/>
    <w:rsid w:val="4A3C2091"/>
    <w:rsid w:val="4A41431D"/>
    <w:rsid w:val="4AB5243B"/>
    <w:rsid w:val="4AB84ECB"/>
    <w:rsid w:val="4ABB0904"/>
    <w:rsid w:val="4ACF4B48"/>
    <w:rsid w:val="4AD860E7"/>
    <w:rsid w:val="4AEB69AD"/>
    <w:rsid w:val="4B5325F9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E92390"/>
    <w:rsid w:val="4CF91E5B"/>
    <w:rsid w:val="4CFD7A88"/>
    <w:rsid w:val="4D181700"/>
    <w:rsid w:val="4D6B0A00"/>
    <w:rsid w:val="4D75145B"/>
    <w:rsid w:val="4D9449F9"/>
    <w:rsid w:val="4DA85F8D"/>
    <w:rsid w:val="4DD62215"/>
    <w:rsid w:val="4E2B5D5D"/>
    <w:rsid w:val="4E456D75"/>
    <w:rsid w:val="4E74186F"/>
    <w:rsid w:val="4E8B3508"/>
    <w:rsid w:val="4ED13285"/>
    <w:rsid w:val="4F1A6236"/>
    <w:rsid w:val="4F6A651C"/>
    <w:rsid w:val="4FD4377C"/>
    <w:rsid w:val="4FFF4C5B"/>
    <w:rsid w:val="50086DF5"/>
    <w:rsid w:val="508E5ABD"/>
    <w:rsid w:val="50905B30"/>
    <w:rsid w:val="50A336F5"/>
    <w:rsid w:val="50BD79A6"/>
    <w:rsid w:val="510D1202"/>
    <w:rsid w:val="515D1CF8"/>
    <w:rsid w:val="515D60CA"/>
    <w:rsid w:val="51714084"/>
    <w:rsid w:val="51AA50CA"/>
    <w:rsid w:val="51D12D37"/>
    <w:rsid w:val="521F04B3"/>
    <w:rsid w:val="528E639D"/>
    <w:rsid w:val="52DE0B2A"/>
    <w:rsid w:val="52E63BA6"/>
    <w:rsid w:val="52E7230E"/>
    <w:rsid w:val="53073C5C"/>
    <w:rsid w:val="53651256"/>
    <w:rsid w:val="536D4EB8"/>
    <w:rsid w:val="53857348"/>
    <w:rsid w:val="53AD3C9D"/>
    <w:rsid w:val="53F15780"/>
    <w:rsid w:val="543A5B0D"/>
    <w:rsid w:val="54504F86"/>
    <w:rsid w:val="545F151F"/>
    <w:rsid w:val="5462681B"/>
    <w:rsid w:val="54CF68B8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81EF9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A131CD"/>
    <w:rsid w:val="58E90CAC"/>
    <w:rsid w:val="58F959B3"/>
    <w:rsid w:val="59254995"/>
    <w:rsid w:val="59364B74"/>
    <w:rsid w:val="595347E9"/>
    <w:rsid w:val="595E5D54"/>
    <w:rsid w:val="59667436"/>
    <w:rsid w:val="598E51A0"/>
    <w:rsid w:val="59D21F08"/>
    <w:rsid w:val="59D74A3B"/>
    <w:rsid w:val="59E254CE"/>
    <w:rsid w:val="5A136301"/>
    <w:rsid w:val="5A32726C"/>
    <w:rsid w:val="5A55165E"/>
    <w:rsid w:val="5A5723E4"/>
    <w:rsid w:val="5A5C093F"/>
    <w:rsid w:val="5AA36BE1"/>
    <w:rsid w:val="5AFE68EE"/>
    <w:rsid w:val="5B263105"/>
    <w:rsid w:val="5B505870"/>
    <w:rsid w:val="5B9546C3"/>
    <w:rsid w:val="5B982FC7"/>
    <w:rsid w:val="5BBE2157"/>
    <w:rsid w:val="5BE96A8D"/>
    <w:rsid w:val="5BF15375"/>
    <w:rsid w:val="5BF938B5"/>
    <w:rsid w:val="5C48481E"/>
    <w:rsid w:val="5C76716F"/>
    <w:rsid w:val="5C866EDB"/>
    <w:rsid w:val="5C973F92"/>
    <w:rsid w:val="5C9A1486"/>
    <w:rsid w:val="5C9A6C78"/>
    <w:rsid w:val="5CAC0B80"/>
    <w:rsid w:val="5CFF4E17"/>
    <w:rsid w:val="5D1237AB"/>
    <w:rsid w:val="5D147CF1"/>
    <w:rsid w:val="5D375B07"/>
    <w:rsid w:val="5D442416"/>
    <w:rsid w:val="5D5B7524"/>
    <w:rsid w:val="5D731173"/>
    <w:rsid w:val="5DB61076"/>
    <w:rsid w:val="5DB96EBE"/>
    <w:rsid w:val="5DEC92DB"/>
    <w:rsid w:val="5DFA426F"/>
    <w:rsid w:val="5E60221A"/>
    <w:rsid w:val="5EC9424F"/>
    <w:rsid w:val="5F595787"/>
    <w:rsid w:val="5F8D1C46"/>
    <w:rsid w:val="5FBD03D0"/>
    <w:rsid w:val="601B4866"/>
    <w:rsid w:val="60303D05"/>
    <w:rsid w:val="60386110"/>
    <w:rsid w:val="609B4767"/>
    <w:rsid w:val="60B75222"/>
    <w:rsid w:val="60DD7875"/>
    <w:rsid w:val="610966E3"/>
    <w:rsid w:val="619E1777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40580"/>
    <w:rsid w:val="64AE5736"/>
    <w:rsid w:val="64CE25B3"/>
    <w:rsid w:val="64DB4BB5"/>
    <w:rsid w:val="65155138"/>
    <w:rsid w:val="65342BA2"/>
    <w:rsid w:val="65826CD0"/>
    <w:rsid w:val="65856564"/>
    <w:rsid w:val="658A3C2E"/>
    <w:rsid w:val="65BE0B5B"/>
    <w:rsid w:val="65EE1625"/>
    <w:rsid w:val="667B70FF"/>
    <w:rsid w:val="66815ECF"/>
    <w:rsid w:val="668D4153"/>
    <w:rsid w:val="66A82973"/>
    <w:rsid w:val="677224D2"/>
    <w:rsid w:val="677F638E"/>
    <w:rsid w:val="67984BB5"/>
    <w:rsid w:val="67C61AC6"/>
    <w:rsid w:val="67F973CE"/>
    <w:rsid w:val="6808097F"/>
    <w:rsid w:val="682A4FC2"/>
    <w:rsid w:val="683C3209"/>
    <w:rsid w:val="686076FC"/>
    <w:rsid w:val="68E479A1"/>
    <w:rsid w:val="6950296E"/>
    <w:rsid w:val="6A01407F"/>
    <w:rsid w:val="6A7C3B1B"/>
    <w:rsid w:val="6A9153AF"/>
    <w:rsid w:val="6B3F3AAD"/>
    <w:rsid w:val="6B891093"/>
    <w:rsid w:val="6BA55CDC"/>
    <w:rsid w:val="6BFF49B5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D034EA5"/>
    <w:rsid w:val="6D1334E9"/>
    <w:rsid w:val="6D231259"/>
    <w:rsid w:val="6D3203DA"/>
    <w:rsid w:val="6D5B79BC"/>
    <w:rsid w:val="6D721A15"/>
    <w:rsid w:val="6DCF4058"/>
    <w:rsid w:val="6DE71ED5"/>
    <w:rsid w:val="6DE9238A"/>
    <w:rsid w:val="6E2B147B"/>
    <w:rsid w:val="6E3A4154"/>
    <w:rsid w:val="6E893371"/>
    <w:rsid w:val="6E8C71B7"/>
    <w:rsid w:val="6EA731B5"/>
    <w:rsid w:val="6EB6086C"/>
    <w:rsid w:val="6F0C63B7"/>
    <w:rsid w:val="6F0C6BB5"/>
    <w:rsid w:val="6F345206"/>
    <w:rsid w:val="6F82122A"/>
    <w:rsid w:val="6F941165"/>
    <w:rsid w:val="6FAD0292"/>
    <w:rsid w:val="6FBC2D32"/>
    <w:rsid w:val="6FFF5379"/>
    <w:rsid w:val="70007B47"/>
    <w:rsid w:val="702F1D23"/>
    <w:rsid w:val="705342C1"/>
    <w:rsid w:val="708D3892"/>
    <w:rsid w:val="70C079DE"/>
    <w:rsid w:val="70C55013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3FF4B79"/>
    <w:rsid w:val="740941C7"/>
    <w:rsid w:val="74A24F54"/>
    <w:rsid w:val="74DA21D9"/>
    <w:rsid w:val="74E71917"/>
    <w:rsid w:val="75576C93"/>
    <w:rsid w:val="75711074"/>
    <w:rsid w:val="759769AA"/>
    <w:rsid w:val="75D12F9F"/>
    <w:rsid w:val="75E87AE4"/>
    <w:rsid w:val="76206188"/>
    <w:rsid w:val="76761B2F"/>
    <w:rsid w:val="767E6D89"/>
    <w:rsid w:val="768B48F5"/>
    <w:rsid w:val="76A32A08"/>
    <w:rsid w:val="76DD66F2"/>
    <w:rsid w:val="76EC6FC3"/>
    <w:rsid w:val="7718563E"/>
    <w:rsid w:val="776A3F9A"/>
    <w:rsid w:val="778870A3"/>
    <w:rsid w:val="77901978"/>
    <w:rsid w:val="77915027"/>
    <w:rsid w:val="779D4F4D"/>
    <w:rsid w:val="77CF1648"/>
    <w:rsid w:val="77DC4C4F"/>
    <w:rsid w:val="781D2C7A"/>
    <w:rsid w:val="783A56AF"/>
    <w:rsid w:val="78413BD7"/>
    <w:rsid w:val="78915F29"/>
    <w:rsid w:val="78A77DB4"/>
    <w:rsid w:val="78B31BDE"/>
    <w:rsid w:val="78F21850"/>
    <w:rsid w:val="791B03AB"/>
    <w:rsid w:val="79280B3C"/>
    <w:rsid w:val="79714C66"/>
    <w:rsid w:val="79D31F15"/>
    <w:rsid w:val="79D657CC"/>
    <w:rsid w:val="79E40A04"/>
    <w:rsid w:val="7A151811"/>
    <w:rsid w:val="7B3C52F1"/>
    <w:rsid w:val="7B6F0DBD"/>
    <w:rsid w:val="7BA046F3"/>
    <w:rsid w:val="7BC37346"/>
    <w:rsid w:val="7BE71A21"/>
    <w:rsid w:val="7BEF2F02"/>
    <w:rsid w:val="7BF87E00"/>
    <w:rsid w:val="7C064DA7"/>
    <w:rsid w:val="7C0A2379"/>
    <w:rsid w:val="7C551636"/>
    <w:rsid w:val="7C5F3CF1"/>
    <w:rsid w:val="7C697AB1"/>
    <w:rsid w:val="7CB33409"/>
    <w:rsid w:val="7CB460B3"/>
    <w:rsid w:val="7CBF3B60"/>
    <w:rsid w:val="7CD445C4"/>
    <w:rsid w:val="7CE410E8"/>
    <w:rsid w:val="7CED17F8"/>
    <w:rsid w:val="7D274421"/>
    <w:rsid w:val="7D3D452B"/>
    <w:rsid w:val="7D957EE1"/>
    <w:rsid w:val="7DB373C1"/>
    <w:rsid w:val="7DBC617A"/>
    <w:rsid w:val="7DDE560E"/>
    <w:rsid w:val="7DF47561"/>
    <w:rsid w:val="7DFC4CA2"/>
    <w:rsid w:val="7DFF7568"/>
    <w:rsid w:val="7E137B54"/>
    <w:rsid w:val="7E376584"/>
    <w:rsid w:val="7E4E0E62"/>
    <w:rsid w:val="7E503B32"/>
    <w:rsid w:val="7E6B7B24"/>
    <w:rsid w:val="7E757D8F"/>
    <w:rsid w:val="7EDFEF3D"/>
    <w:rsid w:val="7EEEAB35"/>
    <w:rsid w:val="7EFFFA7B"/>
    <w:rsid w:val="7F5D4FEE"/>
    <w:rsid w:val="7F771BBC"/>
    <w:rsid w:val="7F9F8D6E"/>
    <w:rsid w:val="7FA822C8"/>
    <w:rsid w:val="7FC14E2C"/>
    <w:rsid w:val="7FDA3F1C"/>
    <w:rsid w:val="7FE30FE8"/>
    <w:rsid w:val="7FEF476A"/>
    <w:rsid w:val="7FF7849B"/>
    <w:rsid w:val="7FFA6CA7"/>
    <w:rsid w:val="9F6F6015"/>
    <w:rsid w:val="B4B5D2B9"/>
    <w:rsid w:val="BDF91A5D"/>
    <w:rsid w:val="C7DB93C8"/>
    <w:rsid w:val="DEF5E07B"/>
    <w:rsid w:val="ED3FEA68"/>
    <w:rsid w:val="ED67EB46"/>
    <w:rsid w:val="F39D121A"/>
    <w:rsid w:val="F5DBA8FA"/>
    <w:rsid w:val="F7DD45DC"/>
    <w:rsid w:val="F96572FD"/>
    <w:rsid w:val="FDDF5CBF"/>
    <w:rsid w:val="FDDFBC2F"/>
    <w:rsid w:val="FEE50832"/>
    <w:rsid w:val="FEFDBF04"/>
    <w:rsid w:val="FFEFDC9C"/>
    <w:rsid w:val="FFF38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642D3-14D4-4D77-9660-2AEA9802D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301</Words>
  <Characters>1717</Characters>
  <Lines>14</Lines>
  <Paragraphs>4</Paragraphs>
  <TotalTime>1</TotalTime>
  <ScaleCrop>false</ScaleCrop>
  <LinksUpToDate>false</LinksUpToDate>
  <CharactersWithSpaces>2014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2024-03-27T03:20:00Z</dcterms:created>
  <dc:creator>zkk</dc:creator>
  <cp:lastModifiedBy>BDA</cp:lastModifiedBy>
  <cp:lastPrinted>2024-04-16T17:30:00Z</cp:lastPrinted>
  <dcterms:modified xsi:type="dcterms:W3CDTF">2024-04-16T11:39:59Z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60937125902D4C4FBE6819D389DE1ADD</vt:lpwstr>
  </property>
</Properties>
</file>