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附件1</w:t>
      </w:r>
    </w:p>
    <w:p>
      <w:pPr>
        <w:rPr>
          <w:rFonts w:hint="default" w:ascii="Times New Roman" w:hAnsi="Times New Roman" w:eastAsia="方正黑体_GBK" w:cs="Times New Roman"/>
          <w:sz w:val="30"/>
          <w:szCs w:val="30"/>
        </w:rPr>
      </w:pPr>
    </w:p>
    <w:p>
      <w:pPr>
        <w:snapToGrid w:val="0"/>
        <w:spacing w:line="560" w:lineRule="exact"/>
        <w:ind w:right="-148"/>
        <w:jc w:val="center"/>
        <w:outlineLvl w:val="0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 xml:space="preserve">  云南省科技厅202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高原特色现代农业领域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科技</w:t>
      </w:r>
    </w:p>
    <w:p>
      <w:pPr>
        <w:snapToGrid w:val="0"/>
        <w:spacing w:line="560" w:lineRule="exact"/>
        <w:ind w:right="-148"/>
        <w:jc w:val="center"/>
        <w:outlineLvl w:val="0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计划项目申报指南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重点方向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建议征集表</w:t>
      </w:r>
    </w:p>
    <w:p>
      <w:pPr>
        <w:snapToGrid w:val="0"/>
        <w:spacing w:line="560" w:lineRule="exact"/>
        <w:ind w:right="640"/>
        <w:jc w:val="center"/>
        <w:outlineLvl w:val="0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 xml:space="preserve">   </w:t>
      </w:r>
    </w:p>
    <w:p>
      <w:pPr>
        <w:snapToGrid w:val="0"/>
        <w:spacing w:line="640" w:lineRule="exact"/>
        <w:ind w:right="640"/>
        <w:jc w:val="left"/>
        <w:outlineLvl w:val="0"/>
        <w:rPr>
          <w:rFonts w:hint="default" w:ascii="Times New Roman" w:hAnsi="Times New Roman" w:eastAsia="方正楷体_GBK" w:cs="Times New Roman"/>
          <w:szCs w:val="24"/>
        </w:rPr>
      </w:pPr>
      <w:r>
        <w:rPr>
          <w:rFonts w:hint="default" w:ascii="Times New Roman" w:hAnsi="Times New Roman" w:eastAsia="方正楷体_GBK" w:cs="Times New Roman"/>
          <w:szCs w:val="24"/>
        </w:rPr>
        <w:t>单位名称：            联系人及电话：            填报日期：</w:t>
      </w:r>
    </w:p>
    <w:tbl>
      <w:tblPr>
        <w:tblStyle w:val="4"/>
        <w:tblW w:w="8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exac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领域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高原特色农业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重点方向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exac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背景意义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exac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前期工作基础（包括研究、投资、人才、平台等情况）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exac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三年内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实现的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目标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拟实施的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  <w:t>项目（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仅填写项目名称）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  <w:lang w:val="en-US" w:eastAsia="zh-CN"/>
              </w:rPr>
              <w:t>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  <w:lang w:val="en-US" w:eastAsia="zh-CN"/>
              </w:rPr>
              <w:t>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19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4"/>
                <w:lang w:eastAsia="zh-CN"/>
              </w:rPr>
              <w:t>备注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方正仿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405AF"/>
    <w:rsid w:val="0C14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2023-01-29T09:06:00Z</dcterms:created>
  <dc:creator>vivi</dc:creator>
  <cp:lastModifiedBy>vivi</cp:lastModifiedBy>
  <dcterms:modified xsi:type="dcterms:W3CDTF">2023-01-29T09:08:08Z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